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26A22043"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Department of Foreign Affairs and Trade</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659F6B80" w:rsidR="00D37B7E" w:rsidRPr="007237C3" w:rsidRDefault="00353CF3" w:rsidP="00D37B7E">
            <w:pPr>
              <w:snapToGrid w:val="0"/>
              <w:spacing w:before="40" w:after="40"/>
              <w:rPr>
                <w:rFonts w:ascii="Calibri" w:eastAsia="DengXian" w:hAnsi="Calibri" w:cs="Calibri"/>
              </w:rPr>
            </w:pPr>
            <w:r w:rsidRPr="007478C0">
              <w:rPr>
                <w:rFonts w:cstheme="minorHAnsi"/>
              </w:rPr>
              <w:t>BJ1-</w:t>
            </w:r>
            <w:r w:rsidRPr="00805E14">
              <w:rPr>
                <w:rFonts w:cstheme="minorHAnsi"/>
              </w:rPr>
              <w:t>0</w:t>
            </w:r>
            <w:r w:rsidR="00835349">
              <w:rPr>
                <w:rFonts w:cstheme="minorHAnsi"/>
              </w:rPr>
              <w:t>40</w:t>
            </w:r>
          </w:p>
        </w:tc>
      </w:tr>
      <w:tr w:rsidR="00784E63" w:rsidRPr="007237C3" w14:paraId="7413C37B" w14:textId="77777777" w:rsidTr="003F00F7">
        <w:tc>
          <w:tcPr>
            <w:tcW w:w="2405" w:type="dxa"/>
          </w:tcPr>
          <w:p w14:paraId="19906226"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080E6E3E" w:rsidR="00784E63" w:rsidRPr="007237C3" w:rsidRDefault="007C22B9" w:rsidP="00784E63">
            <w:pPr>
              <w:snapToGrid w:val="0"/>
              <w:spacing w:before="40" w:after="40"/>
              <w:rPr>
                <w:rFonts w:ascii="Calibri" w:eastAsia="DengXian" w:hAnsi="Calibri" w:cs="Calibri"/>
              </w:rPr>
            </w:pPr>
            <w:r w:rsidRPr="005449FE">
              <w:rPr>
                <w:rFonts w:ascii="Calibri" w:hAnsi="Calibri" w:cs="Calibri"/>
              </w:rPr>
              <w:t xml:space="preserve">Senior </w:t>
            </w:r>
            <w:r>
              <w:rPr>
                <w:rFonts w:ascii="Calibri" w:hAnsi="Calibri" w:cs="Calibri" w:hint="eastAsia"/>
              </w:rPr>
              <w:t>Interpreter and Research Officer</w:t>
            </w:r>
          </w:p>
        </w:tc>
      </w:tr>
      <w:tr w:rsidR="00784E63" w:rsidRPr="007237C3" w14:paraId="0E204712" w14:textId="77777777" w:rsidTr="003F00F7">
        <w:tc>
          <w:tcPr>
            <w:tcW w:w="2405" w:type="dxa"/>
          </w:tcPr>
          <w:p w14:paraId="353F4058"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79606C7E" w:rsidR="00784E63" w:rsidRPr="007237C3" w:rsidRDefault="00784E63" w:rsidP="00784E63">
            <w:pPr>
              <w:snapToGrid w:val="0"/>
              <w:spacing w:before="40" w:after="40"/>
              <w:rPr>
                <w:rFonts w:ascii="Calibri" w:eastAsia="DengXian" w:hAnsi="Calibri" w:cs="Calibri"/>
              </w:rPr>
            </w:pPr>
            <w:r>
              <w:rPr>
                <w:rFonts w:ascii="Calibri" w:eastAsia="DengXian" w:hAnsi="Calibri" w:cs="Calibri"/>
              </w:rPr>
              <w:t>LE</w:t>
            </w:r>
            <w:r w:rsidR="007C22B9">
              <w:rPr>
                <w:rFonts w:ascii="Calibri" w:eastAsia="DengXian" w:hAnsi="Calibri" w:cs="Calibri"/>
              </w:rPr>
              <w:t>5</w:t>
            </w:r>
          </w:p>
        </w:tc>
      </w:tr>
      <w:tr w:rsidR="00784E63" w:rsidRPr="007237C3" w14:paraId="5C9DDC73" w14:textId="77777777" w:rsidTr="003F00F7">
        <w:tc>
          <w:tcPr>
            <w:tcW w:w="2405" w:type="dxa"/>
          </w:tcPr>
          <w:p w14:paraId="07532BEC"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554CC33E" w:rsidR="00784E63" w:rsidRPr="007237C3" w:rsidRDefault="00771A25" w:rsidP="00784E63">
            <w:pPr>
              <w:snapToGrid w:val="0"/>
              <w:spacing w:before="40" w:after="40"/>
              <w:rPr>
                <w:rFonts w:ascii="Calibri" w:eastAsia="DengXian" w:hAnsi="Calibri" w:cs="Calibri"/>
              </w:rPr>
            </w:pPr>
            <w:r w:rsidRPr="00684B53">
              <w:rPr>
                <w:rFonts w:ascii="Calibri" w:hAnsi="Calibri" w:cs="Calibri"/>
              </w:rPr>
              <w:t>Research and Visits Unit (RVU)</w:t>
            </w:r>
          </w:p>
        </w:tc>
      </w:tr>
      <w:tr w:rsidR="00784E63" w:rsidRPr="007237C3" w14:paraId="56ED8012" w14:textId="77777777" w:rsidTr="003F00F7">
        <w:tc>
          <w:tcPr>
            <w:tcW w:w="2405" w:type="dxa"/>
          </w:tcPr>
          <w:p w14:paraId="2F1F02E4"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3CB061D5" w:rsidR="00784E63" w:rsidRPr="007237C3" w:rsidRDefault="00C054B7" w:rsidP="00784E63">
            <w:pPr>
              <w:snapToGrid w:val="0"/>
              <w:spacing w:before="40" w:after="40"/>
              <w:rPr>
                <w:rFonts w:ascii="Calibri" w:eastAsia="DengXian" w:hAnsi="Calibri" w:cs="Calibri"/>
              </w:rPr>
            </w:pPr>
            <w:r w:rsidRPr="00684B53">
              <w:rPr>
                <w:rFonts w:ascii="Calibri" w:hAnsi="Calibri" w:cs="Calibri"/>
              </w:rPr>
              <w:t>Research and Visits Unit (RVU) Supervisor</w:t>
            </w:r>
          </w:p>
        </w:tc>
      </w:tr>
      <w:tr w:rsidR="00784E63" w:rsidRPr="007237C3" w14:paraId="486EEDB0" w14:textId="77777777" w:rsidTr="003F00F7">
        <w:tc>
          <w:tcPr>
            <w:tcW w:w="2405" w:type="dxa"/>
          </w:tcPr>
          <w:p w14:paraId="70570721"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84E63" w:rsidRPr="007237C3" w:rsidRDefault="00784E63" w:rsidP="00784E63">
            <w:pPr>
              <w:snapToGrid w:val="0"/>
              <w:spacing w:before="40" w:after="40"/>
              <w:rPr>
                <w:rFonts w:ascii="Calibri" w:eastAsia="DengXian" w:hAnsi="Calibri" w:cs="Calibri"/>
              </w:rPr>
            </w:pPr>
            <w:r w:rsidRPr="007237C3">
              <w:rPr>
                <w:rFonts w:ascii="Calibri" w:eastAsia="DengXian" w:hAnsi="Calibri" w:cs="Calibri"/>
              </w:rPr>
              <w:t>Ongoing, Full-time</w:t>
            </w:r>
          </w:p>
        </w:tc>
      </w:tr>
      <w:tr w:rsidR="00784E63" w:rsidRPr="007237C3" w14:paraId="0A015B5C" w14:textId="77777777" w:rsidTr="003F00F7">
        <w:tc>
          <w:tcPr>
            <w:tcW w:w="2405" w:type="dxa"/>
            <w:vAlign w:val="center"/>
          </w:tcPr>
          <w:p w14:paraId="62A1534D"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62058D0F" w14:textId="428551AA" w:rsidR="00784E63" w:rsidRPr="001C7DC7" w:rsidRDefault="00784E63" w:rsidP="00784E63">
            <w:pPr>
              <w:snapToGrid w:val="0"/>
              <w:spacing w:before="40" w:after="40"/>
              <w:rPr>
                <w:rFonts w:ascii="Calibri" w:eastAsia="DengXian" w:hAnsi="Calibri" w:cs="Calibri"/>
              </w:rPr>
            </w:pPr>
            <w:r w:rsidRPr="009C2E03">
              <w:rPr>
                <w:rFonts w:ascii="Calibri" w:eastAsia="DengXian" w:hAnsi="Calibri" w:cs="Calibri"/>
              </w:rPr>
              <w:t xml:space="preserve">RMB </w:t>
            </w:r>
            <w:r w:rsidR="004D544E">
              <w:rPr>
                <w:rStyle w:val="ui-provider"/>
              </w:rPr>
              <w:t>270,284.82</w:t>
            </w:r>
            <w:r w:rsidR="009C2E03" w:rsidRPr="009C2E03">
              <w:rPr>
                <w:rFonts w:ascii="Calibri" w:eastAsia="DengXian" w:hAnsi="Calibri" w:cs="Calibri"/>
              </w:rPr>
              <w:t xml:space="preserve"> </w:t>
            </w:r>
            <w:r w:rsidRPr="009C2E03">
              <w:rPr>
                <w:rFonts w:ascii="Calibri" w:eastAsia="DengXian" w:hAnsi="Calibri" w:cs="Calibri"/>
              </w:rPr>
              <w:t>(plus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76ED3859" w14:textId="0981CC55" w:rsidR="00487A02" w:rsidRPr="00096DB5" w:rsidRDefault="00487A02" w:rsidP="00096DB5">
      <w:pPr>
        <w:keepNext/>
        <w:snapToGrid w:val="0"/>
        <w:spacing w:before="360" w:after="120" w:line="240" w:lineRule="auto"/>
        <w:jc w:val="both"/>
        <w:outlineLvl w:val="1"/>
        <w:rPr>
          <w:rFonts w:ascii="Calibri" w:hAnsi="Calibri" w:cs="Calibri"/>
          <w:b/>
          <w:bCs/>
          <w:color w:val="000000"/>
          <w:sz w:val="24"/>
          <w:szCs w:val="24"/>
          <w:lang w:val="x-none"/>
        </w:rPr>
      </w:pPr>
      <w:r w:rsidRPr="00487A02">
        <w:rPr>
          <w:rFonts w:ascii="Calibri" w:eastAsia="Times New Roman" w:hAnsi="Calibri" w:cs="Calibri"/>
          <w:b/>
          <w:bCs/>
          <w:color w:val="000000"/>
          <w:sz w:val="24"/>
          <w:szCs w:val="24"/>
          <w:lang w:val="x-none" w:eastAsia="en-AU"/>
        </w:rPr>
        <w:t xml:space="preserve">About the </w:t>
      </w:r>
      <w:r w:rsidR="009C1DE1">
        <w:rPr>
          <w:rFonts w:ascii="Calibri" w:eastAsia="Times New Roman" w:hAnsi="Calibri" w:cs="Calibri"/>
          <w:b/>
          <w:bCs/>
          <w:color w:val="000000"/>
          <w:sz w:val="24"/>
          <w:szCs w:val="24"/>
          <w:lang w:val="x-none" w:eastAsia="en-AU"/>
        </w:rPr>
        <w:t>Department of Foreign Affairs and Trade</w:t>
      </w:r>
    </w:p>
    <w:p w14:paraId="48B59A30" w14:textId="48131122" w:rsidR="00711261" w:rsidRPr="00096DB5" w:rsidRDefault="00711261" w:rsidP="00096DB5">
      <w:pPr>
        <w:rPr>
          <w:rFonts w:cstheme="minorHAnsi"/>
          <w:color w:val="000000" w:themeColor="text1"/>
        </w:rPr>
      </w:pPr>
      <w:r w:rsidRPr="00711261">
        <w:rPr>
          <w:rFonts w:cstheme="minorHAnsi"/>
          <w:color w:val="000000" w:themeColor="text1"/>
        </w:rPr>
        <w:t xml:space="preserve">The role of the Department of Foreign Affairs and Trade (DFAT) is to advance the interests of Australia and Australians internationally.  This involves strengthening Australia’s security, enhancing Australia’s prosperity, delivering an effective and </w:t>
      </w:r>
      <w:proofErr w:type="gramStart"/>
      <w:r w:rsidRPr="00711261">
        <w:rPr>
          <w:rFonts w:cstheme="minorHAnsi"/>
          <w:color w:val="000000" w:themeColor="text1"/>
        </w:rPr>
        <w:t>high quality</w:t>
      </w:r>
      <w:proofErr w:type="gramEnd"/>
      <w:r w:rsidRPr="00711261">
        <w:rPr>
          <w:rFonts w:cstheme="minorHAnsi"/>
          <w:color w:val="000000" w:themeColor="text1"/>
        </w:rPr>
        <w:t xml:space="preserve">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w:t>
      </w:r>
      <w:proofErr w:type="gramStart"/>
      <w:r w:rsidRPr="00711261">
        <w:rPr>
          <w:rFonts w:cstheme="minorHAnsi"/>
          <w:color w:val="000000" w:themeColor="text1"/>
        </w:rPr>
        <w:t>regional</w:t>
      </w:r>
      <w:proofErr w:type="gramEnd"/>
      <w:r w:rsidRPr="00711261">
        <w:rPr>
          <w:rFonts w:cstheme="minorHAnsi"/>
          <w:color w:val="000000" w:themeColor="text1"/>
        </w:rPr>
        <w:t xml:space="preserve"> and bilateral interests.</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2A34AC9E" w14:textId="77777777" w:rsidR="005B1568" w:rsidRPr="005B1568" w:rsidRDefault="005B1568" w:rsidP="005B1568">
      <w:pPr>
        <w:pStyle w:val="paragraph"/>
        <w:spacing w:before="0" w:beforeAutospacing="0" w:after="0" w:afterAutospacing="0"/>
        <w:jc w:val="both"/>
        <w:textAlignment w:val="baseline"/>
        <w:rPr>
          <w:rFonts w:asciiTheme="minorHAnsi" w:eastAsiaTheme="minorEastAsia" w:hAnsiTheme="minorHAnsi" w:cstheme="minorHAnsi"/>
          <w:color w:val="000000" w:themeColor="text1"/>
          <w:sz w:val="22"/>
          <w:szCs w:val="22"/>
          <w:lang w:eastAsia="zh-CN"/>
        </w:rPr>
      </w:pPr>
      <w:r w:rsidRPr="005B1568">
        <w:rPr>
          <w:rFonts w:asciiTheme="minorHAnsi" w:eastAsiaTheme="minorEastAsia" w:hAnsiTheme="minorHAnsi" w:cstheme="minorHAnsi"/>
          <w:color w:val="000000" w:themeColor="text1"/>
          <w:sz w:val="22"/>
          <w:szCs w:val="22"/>
          <w:lang w:eastAsia="zh-CN"/>
        </w:rPr>
        <w:t xml:space="preserve">The Senior </w:t>
      </w:r>
      <w:r w:rsidRPr="005B1568">
        <w:rPr>
          <w:rFonts w:asciiTheme="minorHAnsi" w:eastAsiaTheme="minorEastAsia" w:hAnsiTheme="minorHAnsi" w:cstheme="minorHAnsi" w:hint="eastAsia"/>
          <w:color w:val="000000" w:themeColor="text1"/>
          <w:sz w:val="22"/>
          <w:szCs w:val="22"/>
          <w:lang w:eastAsia="zh-CN"/>
        </w:rPr>
        <w:t>Interpreter and Research Officer</w:t>
      </w:r>
      <w:r w:rsidRPr="005B1568">
        <w:rPr>
          <w:rFonts w:asciiTheme="minorHAnsi" w:eastAsiaTheme="minorEastAsia" w:hAnsiTheme="minorHAnsi" w:cstheme="minorHAnsi"/>
          <w:color w:val="000000" w:themeColor="text1"/>
          <w:sz w:val="22"/>
          <w:szCs w:val="22"/>
          <w:lang w:eastAsia="zh-CN"/>
        </w:rPr>
        <w:t xml:space="preserve"> role supports the Australian Embassy in China in achieving the broader objectives of the Australian Government.</w:t>
      </w:r>
    </w:p>
    <w:p w14:paraId="41CF01D0" w14:textId="77777777" w:rsidR="005B1568" w:rsidRPr="005B1568" w:rsidRDefault="005B1568" w:rsidP="005B1568">
      <w:pPr>
        <w:pStyle w:val="paragraph"/>
        <w:spacing w:before="0" w:beforeAutospacing="0" w:after="0" w:afterAutospacing="0"/>
        <w:jc w:val="both"/>
        <w:textAlignment w:val="baseline"/>
        <w:rPr>
          <w:rFonts w:asciiTheme="minorHAnsi" w:eastAsiaTheme="minorEastAsia" w:hAnsiTheme="minorHAnsi" w:cstheme="minorHAnsi"/>
          <w:color w:val="000000" w:themeColor="text1"/>
          <w:sz w:val="22"/>
          <w:szCs w:val="22"/>
          <w:lang w:eastAsia="zh-CN"/>
        </w:rPr>
      </w:pPr>
    </w:p>
    <w:p w14:paraId="3D856F4A" w14:textId="77777777" w:rsidR="005B1568" w:rsidRPr="005B1568" w:rsidRDefault="005B1568" w:rsidP="005B1568">
      <w:pPr>
        <w:pStyle w:val="paragraph"/>
        <w:spacing w:before="0" w:beforeAutospacing="0" w:after="0" w:afterAutospacing="0"/>
        <w:jc w:val="both"/>
        <w:textAlignment w:val="baseline"/>
        <w:rPr>
          <w:rFonts w:asciiTheme="minorHAnsi" w:eastAsiaTheme="minorEastAsia" w:hAnsiTheme="minorHAnsi" w:cstheme="minorHAnsi"/>
          <w:color w:val="000000" w:themeColor="text1"/>
          <w:sz w:val="22"/>
          <w:szCs w:val="22"/>
          <w:lang w:eastAsia="zh-CN"/>
        </w:rPr>
      </w:pPr>
      <w:r w:rsidRPr="005B1568">
        <w:rPr>
          <w:rFonts w:asciiTheme="minorHAnsi" w:eastAsiaTheme="minorEastAsia" w:hAnsiTheme="minorHAnsi" w:cstheme="minorHAnsi"/>
          <w:color w:val="000000" w:themeColor="text1"/>
          <w:sz w:val="22"/>
          <w:szCs w:val="22"/>
          <w:lang w:eastAsia="zh-CN"/>
        </w:rPr>
        <w:t xml:space="preserve">The position provides high quality and targeted monitoring, research, analysis, evaluation, and reporting on a range of sensitive and complex topics, in supporting Australian officers, with a focus on domestic political developments within China and assists with high-quality interpretation/translation services for officials at the Australian Embassy in China as </w:t>
      </w:r>
      <w:proofErr w:type="gramStart"/>
      <w:r w:rsidRPr="005B1568">
        <w:rPr>
          <w:rFonts w:asciiTheme="minorHAnsi" w:eastAsiaTheme="minorEastAsia" w:hAnsiTheme="minorHAnsi" w:cstheme="minorHAnsi"/>
          <w:color w:val="000000" w:themeColor="text1"/>
          <w:sz w:val="22"/>
          <w:szCs w:val="22"/>
          <w:lang w:eastAsia="zh-CN"/>
        </w:rPr>
        <w:t>required</w:t>
      </w:r>
      <w:proofErr w:type="gramEnd"/>
    </w:p>
    <w:p w14:paraId="430B44D9" w14:textId="77777777" w:rsidR="005B1568" w:rsidRPr="005B1568" w:rsidRDefault="005B1568" w:rsidP="005B1568">
      <w:pPr>
        <w:pStyle w:val="paragraph"/>
        <w:spacing w:before="0" w:beforeAutospacing="0" w:after="0" w:afterAutospacing="0"/>
        <w:jc w:val="both"/>
        <w:textAlignment w:val="baseline"/>
        <w:rPr>
          <w:rFonts w:asciiTheme="minorHAnsi" w:eastAsiaTheme="minorEastAsia" w:hAnsiTheme="minorHAnsi" w:cstheme="minorHAnsi"/>
          <w:color w:val="000000" w:themeColor="text1"/>
          <w:sz w:val="22"/>
          <w:szCs w:val="22"/>
          <w:lang w:eastAsia="zh-CN"/>
        </w:rPr>
      </w:pPr>
    </w:p>
    <w:p w14:paraId="225CFFF1" w14:textId="77777777" w:rsidR="005B1568" w:rsidRPr="005B1568" w:rsidRDefault="005B1568" w:rsidP="005B1568">
      <w:pPr>
        <w:pStyle w:val="paragraph"/>
        <w:spacing w:before="0" w:beforeAutospacing="0" w:after="0" w:afterAutospacing="0"/>
        <w:jc w:val="both"/>
        <w:textAlignment w:val="baseline"/>
        <w:rPr>
          <w:rFonts w:asciiTheme="minorHAnsi" w:eastAsiaTheme="minorEastAsia" w:hAnsiTheme="minorHAnsi" w:cstheme="minorHAnsi"/>
          <w:color w:val="000000" w:themeColor="text1"/>
          <w:sz w:val="22"/>
          <w:szCs w:val="22"/>
          <w:lang w:eastAsia="zh-CN"/>
        </w:rPr>
      </w:pPr>
      <w:r w:rsidRPr="005B1568">
        <w:rPr>
          <w:rFonts w:asciiTheme="minorHAnsi" w:eastAsiaTheme="minorEastAsia" w:hAnsiTheme="minorHAnsi" w:cstheme="minorHAnsi"/>
          <w:color w:val="000000" w:themeColor="text1"/>
          <w:sz w:val="22"/>
          <w:szCs w:val="22"/>
          <w:lang w:eastAsia="zh-CN"/>
        </w:rPr>
        <w:t xml:space="preserve">The position requires frequent liaison with key embassy stakeholders, including Chinese government agencies, other foreign missions, non-government organisations, </w:t>
      </w:r>
      <w:proofErr w:type="gramStart"/>
      <w:r w:rsidRPr="005B1568">
        <w:rPr>
          <w:rFonts w:asciiTheme="minorHAnsi" w:eastAsiaTheme="minorEastAsia" w:hAnsiTheme="minorHAnsi" w:cstheme="minorHAnsi"/>
          <w:color w:val="000000" w:themeColor="text1"/>
          <w:sz w:val="22"/>
          <w:szCs w:val="22"/>
          <w:lang w:eastAsia="zh-CN"/>
        </w:rPr>
        <w:t>universities</w:t>
      </w:r>
      <w:proofErr w:type="gramEnd"/>
      <w:r w:rsidRPr="005B1568">
        <w:rPr>
          <w:rFonts w:asciiTheme="minorHAnsi" w:eastAsiaTheme="minorEastAsia" w:hAnsiTheme="minorHAnsi" w:cstheme="minorHAnsi"/>
          <w:color w:val="000000" w:themeColor="text1"/>
          <w:sz w:val="22"/>
          <w:szCs w:val="22"/>
          <w:lang w:eastAsia="zh-CN"/>
        </w:rPr>
        <w:t xml:space="preserve"> and research bodies, to arrange meetings for Australian officials in providing logistical and operational support to the Embassy.</w:t>
      </w:r>
    </w:p>
    <w:p w14:paraId="64D3827C" w14:textId="77777777" w:rsidR="005B1568" w:rsidRPr="005B1568" w:rsidRDefault="005B1568" w:rsidP="005B1568">
      <w:pPr>
        <w:pStyle w:val="paragraph"/>
        <w:spacing w:before="0" w:beforeAutospacing="0" w:after="0" w:afterAutospacing="0"/>
        <w:jc w:val="both"/>
        <w:textAlignment w:val="baseline"/>
        <w:rPr>
          <w:rFonts w:asciiTheme="minorHAnsi" w:eastAsiaTheme="minorEastAsia" w:hAnsiTheme="minorHAnsi" w:cstheme="minorHAnsi"/>
          <w:color w:val="000000" w:themeColor="text1"/>
          <w:sz w:val="22"/>
          <w:szCs w:val="22"/>
          <w:lang w:eastAsia="zh-CN"/>
        </w:rPr>
      </w:pPr>
    </w:p>
    <w:p w14:paraId="04B83778" w14:textId="725FD432" w:rsidR="005B1568" w:rsidRPr="005B1568" w:rsidRDefault="005B1568" w:rsidP="005B1568">
      <w:pPr>
        <w:pStyle w:val="paragraph"/>
        <w:spacing w:before="0" w:beforeAutospacing="0" w:after="0" w:afterAutospacing="0"/>
        <w:jc w:val="both"/>
        <w:textAlignment w:val="baseline"/>
        <w:rPr>
          <w:rFonts w:asciiTheme="minorHAnsi" w:eastAsiaTheme="minorEastAsia" w:hAnsiTheme="minorHAnsi" w:cstheme="minorHAnsi"/>
          <w:color w:val="000000" w:themeColor="text1"/>
          <w:sz w:val="22"/>
          <w:szCs w:val="22"/>
          <w:lang w:eastAsia="zh-CN"/>
        </w:rPr>
      </w:pPr>
      <w:r w:rsidRPr="005B1568">
        <w:rPr>
          <w:rFonts w:asciiTheme="minorHAnsi" w:eastAsiaTheme="minorEastAsia" w:hAnsiTheme="minorHAnsi" w:cstheme="minorHAnsi"/>
          <w:color w:val="000000" w:themeColor="text1"/>
          <w:sz w:val="22"/>
          <w:szCs w:val="22"/>
          <w:lang w:eastAsia="zh-CN"/>
        </w:rPr>
        <w:t xml:space="preserve">The position will also be responsible for assisting the Embassy to co-ordinate and support incoming and outgoing delegations, including Australian ministers and parliamentarians, and for provincial travel within China. </w:t>
      </w:r>
    </w:p>
    <w:p w14:paraId="00D39C20" w14:textId="5C930EF8" w:rsidR="00A96DBD" w:rsidRPr="00A96DBD" w:rsidRDefault="000F0B19" w:rsidP="00A96DBD">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68040D61" w14:textId="77777777" w:rsidR="00A96DBD" w:rsidRPr="00A96DBD" w:rsidRDefault="00A96DBD" w:rsidP="00A96DB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t xml:space="preserve">Perform high level research and analysis on a variety of topics of importance to the Embassy, with a particular focus on domestic political and social </w:t>
      </w:r>
      <w:proofErr w:type="gramStart"/>
      <w:r w:rsidRPr="00A96DBD">
        <w:rPr>
          <w:rFonts w:cstheme="minorHAnsi"/>
          <w:color w:val="000000" w:themeColor="text1"/>
        </w:rPr>
        <w:t>issues, and</w:t>
      </w:r>
      <w:proofErr w:type="gramEnd"/>
      <w:r w:rsidRPr="00A96DBD">
        <w:rPr>
          <w:rFonts w:cstheme="minorHAnsi"/>
          <w:color w:val="000000" w:themeColor="text1"/>
        </w:rPr>
        <w:t xml:space="preserve"> prepare English language reports.</w:t>
      </w:r>
    </w:p>
    <w:p w14:paraId="7E823181" w14:textId="77777777" w:rsidR="00A96DBD" w:rsidRPr="00A96DBD" w:rsidRDefault="00A96DBD" w:rsidP="00A96DB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t>Maintain regular reporting and monitoring products on Chinese domestic politics.</w:t>
      </w:r>
    </w:p>
    <w:p w14:paraId="63B217F3" w14:textId="77777777" w:rsidR="00A96DBD" w:rsidRPr="00A96DBD" w:rsidRDefault="00A96DBD" w:rsidP="00A96DB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lastRenderedPageBreak/>
        <w:t xml:space="preserve">Develop, maintain, and strengthen relationships with internal and external stakeholders, including Chinese ministries, departments, and official organisations, </w:t>
      </w:r>
      <w:proofErr w:type="gramStart"/>
      <w:r w:rsidRPr="00A96DBD">
        <w:rPr>
          <w:rFonts w:cstheme="minorHAnsi"/>
          <w:color w:val="000000" w:themeColor="text1"/>
        </w:rPr>
        <w:t>in order to</w:t>
      </w:r>
      <w:proofErr w:type="gramEnd"/>
      <w:r w:rsidRPr="00A96DBD">
        <w:rPr>
          <w:rFonts w:cstheme="minorHAnsi"/>
          <w:color w:val="000000" w:themeColor="text1"/>
        </w:rPr>
        <w:t xml:space="preserve"> co-ordinate meetings, distribute correspondence and make enquiries.</w:t>
      </w:r>
    </w:p>
    <w:p w14:paraId="424DA94F" w14:textId="77777777" w:rsidR="00A96DBD" w:rsidRPr="00A96DBD" w:rsidRDefault="00A96DBD" w:rsidP="00A96DB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t xml:space="preserve">Provide policy, logistical and operational support for visits to China by incoming Australian Government representatives, as well as for provincial visits by Embassy staff or other Australian officials. </w:t>
      </w:r>
    </w:p>
    <w:p w14:paraId="386501FC" w14:textId="77777777" w:rsidR="00A96DBD" w:rsidRPr="00A96DBD" w:rsidRDefault="00A96DBD" w:rsidP="00A96DB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t>Provide high-quality interpretation and translation support to Australian Embassy officials and senior visitors from Australia as required on a wide range of topics of interest to the Australian Government. Actively maintain and improve level of interpretation and translation proficiency.</w:t>
      </w:r>
    </w:p>
    <w:p w14:paraId="1609E290" w14:textId="77777777" w:rsidR="00A96DBD" w:rsidRPr="00A96DBD" w:rsidRDefault="00A96DBD" w:rsidP="00A96DB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t>Monitor Chinese government websites and Chinese media for issues of interest to Australia.</w:t>
      </w:r>
    </w:p>
    <w:p w14:paraId="144562C4" w14:textId="77777777" w:rsidR="00A96DBD" w:rsidRPr="00A96DBD" w:rsidRDefault="00A96DBD" w:rsidP="00A96DB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t>Represent and promote the interests of Australia at a range of forums, events and meetings and provide advice on Australian participation, operational and policy issues.</w:t>
      </w:r>
    </w:p>
    <w:p w14:paraId="5C1335CE" w14:textId="1FCEFFC7" w:rsidR="00A96DBD" w:rsidRPr="008860CD" w:rsidRDefault="00A96DBD" w:rsidP="008860CD">
      <w:pPr>
        <w:pStyle w:val="ListParagraph"/>
        <w:numPr>
          <w:ilvl w:val="0"/>
          <w:numId w:val="14"/>
        </w:numPr>
        <w:spacing w:after="0" w:line="240" w:lineRule="auto"/>
        <w:rPr>
          <w:rFonts w:cstheme="minorHAnsi"/>
          <w:color w:val="000000" w:themeColor="text1"/>
        </w:rPr>
      </w:pPr>
      <w:r w:rsidRPr="00A96DBD">
        <w:rPr>
          <w:rFonts w:cstheme="minorHAnsi"/>
          <w:color w:val="000000" w:themeColor="text1"/>
        </w:rPr>
        <w:t>Relieve other positions in the RVU during periods of staff absences; provide administrative support to Embassy staff as required.</w:t>
      </w:r>
    </w:p>
    <w:p w14:paraId="7A170F95" w14:textId="01A801E2" w:rsidR="003C7074" w:rsidRPr="003C7074" w:rsidRDefault="000F0B19" w:rsidP="003C7074">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Qualifications/Experience</w:t>
      </w:r>
    </w:p>
    <w:p w14:paraId="5AD8F13E" w14:textId="77777777"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High-level interpretation and translation skills from Chinese to English and English to Chinese. Formal interpretation and translation qualifications (e.g. CATTI) as well as professional experience in interpretation and translation are essential.</w:t>
      </w:r>
    </w:p>
    <w:p w14:paraId="4FABC30B" w14:textId="77777777"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Tertiary qualifications and a demonstrated ability to communicate at a high level effectively and clearly (both orally and written) in both English and Mandarin are essential.</w:t>
      </w:r>
    </w:p>
    <w:p w14:paraId="0B666FF1" w14:textId="77777777"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Well-developed ability to undertake research, using both English and Chinese sources, and produce high-quality analytical reports on issues of interest to the Australian Government.</w:t>
      </w:r>
    </w:p>
    <w:p w14:paraId="73E11616" w14:textId="77777777"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 xml:space="preserve">A strong understanding of China’s political system, key figures, </w:t>
      </w:r>
      <w:proofErr w:type="gramStart"/>
      <w:r w:rsidRPr="003C7074">
        <w:rPr>
          <w:rFonts w:cstheme="minorHAnsi"/>
          <w:color w:val="000000" w:themeColor="text1"/>
        </w:rPr>
        <w:t>institutions</w:t>
      </w:r>
      <w:proofErr w:type="gramEnd"/>
      <w:r w:rsidRPr="003C7074">
        <w:rPr>
          <w:rFonts w:cstheme="minorHAnsi"/>
          <w:color w:val="000000" w:themeColor="text1"/>
        </w:rPr>
        <w:t xml:space="preserve"> and processes.</w:t>
      </w:r>
    </w:p>
    <w:p w14:paraId="1D194A46" w14:textId="77777777"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Proven problem-solving skills, flexibility, and adaptability to develop innovative and high-quality programs to support visiting delegations and the Embassy’s provincial travel agenda.</w:t>
      </w:r>
    </w:p>
    <w:p w14:paraId="6E4311B4" w14:textId="77777777"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High degree of confidence in using Microsoft software and the ability to use databases and undertake internet-based research.</w:t>
      </w:r>
    </w:p>
    <w:p w14:paraId="1E0B2206" w14:textId="77777777"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Demonstrated ability to deliver on commitments, building trust with stakeholders and colleagues especially under the pressure of multiple priorities and deadlines.</w:t>
      </w:r>
    </w:p>
    <w:p w14:paraId="756911B3" w14:textId="4C307189" w:rsidR="003C7074" w:rsidRPr="003C7074" w:rsidRDefault="003C7074" w:rsidP="003C7074">
      <w:pPr>
        <w:pStyle w:val="ListParagraph"/>
        <w:numPr>
          <w:ilvl w:val="0"/>
          <w:numId w:val="16"/>
        </w:numPr>
        <w:spacing w:after="0" w:line="240" w:lineRule="auto"/>
        <w:rPr>
          <w:rFonts w:cstheme="minorHAnsi"/>
          <w:color w:val="000000" w:themeColor="text1"/>
        </w:rPr>
      </w:pPr>
      <w:r w:rsidRPr="003C7074">
        <w:rPr>
          <w:rFonts w:cstheme="minorHAnsi"/>
          <w:color w:val="000000" w:themeColor="text1"/>
        </w:rPr>
        <w:t>Effective interpersonal, teamwork and leadership skills with a demonstrated ability to work both independently, under limited supervision, and as part of a team.</w:t>
      </w:r>
    </w:p>
    <w:p w14:paraId="01A28AAC" w14:textId="77777777" w:rsidR="00CB2369" w:rsidRPr="005B19A9" w:rsidRDefault="00CB2369" w:rsidP="00CB2369">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03966B3B" w14:textId="61645136"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315E2F">
        <w:rPr>
          <w:rFonts w:eastAsia="SimSun"/>
          <w:color w:val="000000"/>
          <w:lang w:eastAsia="ja-JP"/>
        </w:rPr>
        <w:t>.</w:t>
      </w:r>
    </w:p>
    <w:p w14:paraId="3C9C7539" w14:textId="59710F49"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 xml:space="preserve">Safe and secure workplace where safety of employees is a high </w:t>
      </w:r>
      <w:proofErr w:type="gramStart"/>
      <w:r w:rsidRPr="00E45257">
        <w:rPr>
          <w:rFonts w:eastAsia="SimSun"/>
          <w:color w:val="000000"/>
          <w:lang w:eastAsia="ja-JP"/>
        </w:rPr>
        <w:t>priority</w:t>
      </w:r>
      <w:proofErr w:type="gramEnd"/>
      <w:r w:rsidRPr="00E45257">
        <w:rPr>
          <w:rFonts w:eastAsia="SimSun"/>
          <w:color w:val="000000"/>
          <w:lang w:eastAsia="ja-JP"/>
        </w:rPr>
        <w:t xml:space="preserve"> and a diverse and inclusive workplace is actively promoted</w:t>
      </w:r>
      <w:r w:rsidR="00315E2F">
        <w:rPr>
          <w:rFonts w:eastAsia="SimSun"/>
          <w:color w:val="000000"/>
          <w:lang w:eastAsia="ja-JP"/>
        </w:rPr>
        <w:t>.</w:t>
      </w:r>
    </w:p>
    <w:p w14:paraId="5949EDC9" w14:textId="06828D3D"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sidR="00315E2F">
        <w:rPr>
          <w:rFonts w:eastAsia="SimSun"/>
          <w:color w:val="000000"/>
          <w:lang w:eastAsia="ja-JP"/>
        </w:rPr>
        <w:t>.</w:t>
      </w:r>
    </w:p>
    <w:p w14:paraId="45436F77" w14:textId="7099F90A" w:rsidR="004E126B"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sidR="00654050">
        <w:rPr>
          <w:rFonts w:eastAsia="SimSun"/>
          <w:color w:val="000000"/>
          <w:lang w:eastAsia="ja-JP"/>
        </w:rPr>
        <w:t>.</w:t>
      </w:r>
    </w:p>
    <w:p w14:paraId="2C8F1E8B" w14:textId="77777777" w:rsidR="00E51725" w:rsidRPr="00E51725" w:rsidRDefault="00E51725" w:rsidP="00E51725">
      <w:pPr>
        <w:pStyle w:val="ListParagraph"/>
        <w:spacing w:after="0" w:line="240" w:lineRule="auto"/>
        <w:ind w:left="360"/>
        <w:rPr>
          <w:rFonts w:eastAsia="SimSun"/>
          <w:color w:val="000000"/>
          <w:lang w:eastAsia="ja-JP"/>
        </w:rPr>
      </w:pPr>
    </w:p>
    <w:p w14:paraId="12D41A8B" w14:textId="1521424A" w:rsidR="00D31DBC" w:rsidRPr="00D31DBC" w:rsidRDefault="007237C3" w:rsidP="00D31DBC">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44DC8738" w14:textId="2DD9AD24"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 should include:</w:t>
      </w:r>
    </w:p>
    <w:p w14:paraId="49ED2267"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63F0538B"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6C89D62B" w14:textId="5DF3E52C" w:rsidR="00E51725" w:rsidRPr="000F0B19"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w:t>
      </w:r>
      <w:r w:rsidR="0057667A" w:rsidRPr="000F0B19">
        <w:rPr>
          <w:rFonts w:ascii="Calibri" w:eastAsia="Times New Roman" w:hAnsi="Calibri" w:cs="Calibri"/>
          <w:color w:val="000000"/>
          <w:lang w:eastAsia="en-AU"/>
        </w:rPr>
        <w:t>500</w:t>
      </w:r>
      <w:r w:rsidRPr="000F0B19">
        <w:rPr>
          <w:rFonts w:ascii="Calibri" w:eastAsia="Times New Roman" w:hAnsi="Calibri" w:cs="Calibri"/>
          <w:color w:val="000000"/>
          <w:lang w:eastAsia="en-AU"/>
        </w:rPr>
        <w:t xml:space="preserve"> words</w:t>
      </w:r>
      <w:r w:rsidR="00CE7E9C">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r w:rsidR="00654050">
        <w:rPr>
          <w:rFonts w:ascii="Calibri" w:eastAsia="Times New Roman" w:hAnsi="Calibri" w:cs="Calibri"/>
          <w:color w:val="000000"/>
          <w:lang w:eastAsia="en-AU"/>
        </w:rPr>
        <w:t>.</w:t>
      </w:r>
    </w:p>
    <w:p w14:paraId="36F94D8F" w14:textId="77777777" w:rsidR="00D31DBC" w:rsidRPr="00D31DBC" w:rsidRDefault="00D31DBC" w:rsidP="00D31DBC">
      <w:pPr>
        <w:snapToGrid w:val="0"/>
        <w:spacing w:before="60" w:after="60" w:line="240" w:lineRule="auto"/>
        <w:ind w:left="360"/>
        <w:jc w:val="both"/>
        <w:rPr>
          <w:rFonts w:ascii="Calibri" w:eastAsia="Times New Roman" w:hAnsi="Calibri" w:cs="Calibri"/>
          <w:color w:val="000000"/>
          <w:lang w:eastAsia="en-AU"/>
        </w:rPr>
      </w:pPr>
    </w:p>
    <w:p w14:paraId="757F2E55" w14:textId="27B0CB0F"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lastRenderedPageBreak/>
        <w:t xml:space="preserve">Please email your application to </w:t>
      </w:r>
      <w:hyperlink r:id="rId7" w:history="1">
        <w:r w:rsidR="00355565">
          <w:rPr>
            <w:rStyle w:val="Hyperlink"/>
            <w:rFonts w:ascii="Calibri" w:eastAsia="Times New Roman" w:hAnsi="Calibri" w:cs="Calibri"/>
            <w:b/>
            <w:bCs/>
            <w:lang w:eastAsia="en-AU"/>
          </w:rPr>
          <w:t>beijinghrrecruitment@dfat.gov.au</w:t>
        </w:r>
      </w:hyperlink>
      <w:r w:rsidR="00355565">
        <w:t xml:space="preserve"> </w:t>
      </w:r>
      <w:r w:rsidRPr="000F0B19">
        <w:rPr>
          <w:rFonts w:ascii="Calibri" w:eastAsia="Times New Roman" w:hAnsi="Calibri" w:cs="Calibri"/>
          <w:b/>
          <w:bCs/>
          <w:color w:val="000000"/>
          <w:lang w:eastAsia="en-AU"/>
        </w:rPr>
        <w:t xml:space="preserve">before 17:00 on </w:t>
      </w:r>
      <w:r w:rsidR="00316544">
        <w:rPr>
          <w:rFonts w:ascii="Calibri" w:hAnsi="Calibri" w:cs="Calibri" w:hint="eastAsia"/>
          <w:b/>
          <w:bCs/>
          <w:color w:val="000000"/>
        </w:rPr>
        <w:t>Monday</w:t>
      </w:r>
      <w:r w:rsidR="00FC02B4" w:rsidRPr="000F0B19">
        <w:rPr>
          <w:rFonts w:ascii="Calibri" w:eastAsia="Times New Roman" w:hAnsi="Calibri" w:cs="Calibri"/>
          <w:b/>
          <w:bCs/>
          <w:color w:val="000000"/>
          <w:lang w:eastAsia="en-AU"/>
        </w:rPr>
        <w:t xml:space="preserve">, </w:t>
      </w:r>
      <w:r w:rsidR="00316544">
        <w:rPr>
          <w:rFonts w:ascii="Calibri" w:hAnsi="Calibri" w:cs="Calibri" w:hint="eastAsia"/>
          <w:b/>
          <w:bCs/>
          <w:color w:val="000000"/>
        </w:rPr>
        <w:t>20</w:t>
      </w:r>
      <w:r w:rsidR="007F45F5">
        <w:rPr>
          <w:rFonts w:ascii="Calibri" w:hAnsi="Calibri" w:cs="Calibri" w:hint="eastAsia"/>
          <w:b/>
          <w:bCs/>
          <w:color w:val="000000"/>
        </w:rPr>
        <w:t xml:space="preserve"> </w:t>
      </w:r>
      <w:r w:rsidR="00C77CCE">
        <w:rPr>
          <w:rFonts w:ascii="Calibri" w:hAnsi="Calibri" w:cs="Calibri"/>
          <w:b/>
          <w:bCs/>
          <w:color w:val="000000"/>
        </w:rPr>
        <w:t>January 2025</w:t>
      </w:r>
      <w:r w:rsidRPr="00D31DBC">
        <w:rPr>
          <w:rFonts w:ascii="Calibri" w:eastAsia="Times New Roman" w:hAnsi="Calibri" w:cs="Calibri"/>
          <w:color w:val="000000"/>
          <w:lang w:eastAsia="en-AU"/>
        </w:rPr>
        <w:t xml:space="preserve">. Applications received after this time will not be considered. </w:t>
      </w:r>
    </w:p>
    <w:p w14:paraId="5FFBD349"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03F8A16" w14:textId="37F8D478" w:rsidR="00D31DBC" w:rsidRPr="00D31DBC" w:rsidRDefault="00D31DBC"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Applications must be in either Microsoft Word or PDF format, with a maximum email size of 3MB.</w:t>
      </w:r>
    </w:p>
    <w:p w14:paraId="345C4CFE"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B216CCA" w14:textId="3137EB5B"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8" w:history="1">
        <w:r w:rsidR="00355565">
          <w:rPr>
            <w:rStyle w:val="Hyperlink"/>
            <w:rFonts w:ascii="Calibri" w:eastAsia="Times New Roman" w:hAnsi="Calibri" w:cs="Calibri"/>
            <w:b/>
            <w:bCs/>
            <w:lang w:eastAsia="en-AU"/>
          </w:rPr>
          <w:t>beijinghrrecruitment@dfat.gov.au</w:t>
        </w:r>
      </w:hyperlink>
      <w:r w:rsidR="008C4A7A">
        <w:rPr>
          <w:rFonts w:ascii="Calibri" w:eastAsia="Times New Roman" w:hAnsi="Calibri" w:cs="Calibri"/>
          <w:b/>
          <w:bCs/>
          <w:color w:val="000000"/>
          <w:lang w:eastAsia="en-AU"/>
        </w:rPr>
        <w:t>.</w:t>
      </w:r>
    </w:p>
    <w:p w14:paraId="02B4B2D1" w14:textId="77777777" w:rsidR="00FC02B4" w:rsidRPr="00D31DBC" w:rsidRDefault="00FC02B4" w:rsidP="00D31DBC">
      <w:pPr>
        <w:snapToGrid w:val="0"/>
        <w:spacing w:before="60" w:after="60" w:line="240" w:lineRule="auto"/>
        <w:ind w:left="360"/>
        <w:jc w:val="both"/>
        <w:rPr>
          <w:rFonts w:ascii="Calibri" w:eastAsia="Times New Roman" w:hAnsi="Calibri" w:cs="Calibri"/>
          <w:color w:val="000000"/>
          <w:lang w:eastAsia="en-AU"/>
        </w:rPr>
      </w:pPr>
    </w:p>
    <w:p w14:paraId="3C57493D" w14:textId="77777777"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note that only applicants short-listed for interview will receive a written reply. If you have not received </w:t>
      </w:r>
      <w:r w:rsidRPr="00D81630">
        <w:rPr>
          <w:rFonts w:ascii="Calibri" w:eastAsia="Times New Roman" w:hAnsi="Calibri" w:cs="Calibri"/>
          <w:color w:val="000000"/>
          <w:lang w:eastAsia="en-AU"/>
        </w:rPr>
        <w:t>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24BA5290" w14:textId="77777777" w:rsidR="004E126B" w:rsidRPr="004E126B" w:rsidRDefault="004E126B">
      <w:pPr>
        <w:rPr>
          <w:rFonts w:ascii="Dosis Medium" w:eastAsia="Times New Roman" w:hAnsi="Dosis Medium" w:cs="Times New Roman"/>
          <w:bCs/>
          <w:sz w:val="24"/>
          <w:szCs w:val="24"/>
          <w:lang w:eastAsia="en-AU"/>
        </w:rPr>
      </w:pPr>
      <w:r w:rsidRPr="004E126B">
        <w:rPr>
          <w:rFonts w:ascii="Dosis Medium" w:eastAsia="Times New Roman" w:hAnsi="Dosis Medium" w:cs="Times New Roman"/>
          <w:bCs/>
          <w:sz w:val="24"/>
          <w:szCs w:val="24"/>
          <w:lang w:eastAsia="en-AU"/>
        </w:rPr>
        <w:br w:type="page"/>
      </w:r>
    </w:p>
    <w:p w14:paraId="1C2E4E90" w14:textId="77777777" w:rsidR="00D31DBC" w:rsidRPr="00D31DBC" w:rsidRDefault="00D31DBC" w:rsidP="00D31DBC">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129817D6" w14:textId="1D8AA138" w:rsidR="00D31DBC" w:rsidRPr="00D31DBC" w:rsidRDefault="00D31DBC" w:rsidP="00D31DBC">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D31DBC" w:rsidRPr="00D31DBC" w14:paraId="2E518F9B" w14:textId="77777777" w:rsidTr="00316544">
        <w:trPr>
          <w:trHeight w:val="446"/>
        </w:trPr>
        <w:tc>
          <w:tcPr>
            <w:tcW w:w="10348" w:type="dxa"/>
            <w:gridSpan w:val="6"/>
            <w:shd w:val="clear" w:color="auto" w:fill="404040" w:themeFill="text1" w:themeFillTint="BF"/>
          </w:tcPr>
          <w:p w14:paraId="6FD73678" w14:textId="77777777" w:rsidR="00D31DBC" w:rsidRPr="00D31DBC" w:rsidRDefault="00D31DBC" w:rsidP="00295C5D">
            <w:pPr>
              <w:ind w:right="-170"/>
              <w:jc w:val="both"/>
              <w:rPr>
                <w:rFonts w:eastAsia="SimSun"/>
                <w:b/>
                <w:sz w:val="20"/>
                <w:szCs w:val="20"/>
              </w:rPr>
            </w:pPr>
            <w:r w:rsidRPr="00D31DBC">
              <w:rPr>
                <w:rFonts w:eastAsia="SimSun"/>
                <w:b/>
                <w:color w:val="FFFFFF" w:themeColor="background1"/>
                <w:sz w:val="20"/>
                <w:szCs w:val="20"/>
              </w:rPr>
              <w:t>PERSONAL INFORMATION</w:t>
            </w:r>
          </w:p>
        </w:tc>
      </w:tr>
      <w:tr w:rsidR="00D31DBC" w:rsidRPr="00D31DBC" w14:paraId="10CE72F6" w14:textId="77777777" w:rsidTr="00316544">
        <w:trPr>
          <w:trHeight w:val="409"/>
        </w:trPr>
        <w:tc>
          <w:tcPr>
            <w:tcW w:w="3637" w:type="dxa"/>
            <w:gridSpan w:val="2"/>
          </w:tcPr>
          <w:p w14:paraId="09FF0A73"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Title: </w:t>
            </w:r>
          </w:p>
          <w:p w14:paraId="184088CA" w14:textId="77777777" w:rsidR="00D31DBC" w:rsidRPr="00D31DBC" w:rsidRDefault="00D31DBC" w:rsidP="00295C5D">
            <w:pPr>
              <w:ind w:right="-170"/>
              <w:jc w:val="both"/>
              <w:rPr>
                <w:rFonts w:eastAsia="SimSun"/>
                <w:sz w:val="20"/>
                <w:szCs w:val="20"/>
              </w:rPr>
            </w:pPr>
          </w:p>
        </w:tc>
        <w:tc>
          <w:tcPr>
            <w:tcW w:w="2959" w:type="dxa"/>
            <w:gridSpan w:val="3"/>
          </w:tcPr>
          <w:p w14:paraId="7ECC6AE5" w14:textId="77777777" w:rsidR="00D31DBC" w:rsidRPr="00D31DBC" w:rsidRDefault="00D31DBC" w:rsidP="00295C5D">
            <w:pPr>
              <w:ind w:right="-170"/>
              <w:jc w:val="both"/>
              <w:rPr>
                <w:rFonts w:eastAsia="SimSun"/>
                <w:sz w:val="20"/>
                <w:szCs w:val="20"/>
              </w:rPr>
            </w:pPr>
            <w:r w:rsidRPr="00D31DBC">
              <w:rPr>
                <w:rFonts w:eastAsia="SimSun"/>
                <w:sz w:val="20"/>
                <w:szCs w:val="20"/>
              </w:rPr>
              <w:t>Last Name:</w:t>
            </w:r>
          </w:p>
        </w:tc>
        <w:tc>
          <w:tcPr>
            <w:tcW w:w="3752" w:type="dxa"/>
          </w:tcPr>
          <w:p w14:paraId="032DD845" w14:textId="77777777" w:rsidR="00D31DBC" w:rsidRPr="00D31DBC" w:rsidRDefault="00D31DBC" w:rsidP="00295C5D">
            <w:pPr>
              <w:ind w:right="-170"/>
              <w:jc w:val="both"/>
              <w:rPr>
                <w:rFonts w:eastAsia="SimSun"/>
                <w:sz w:val="20"/>
                <w:szCs w:val="20"/>
              </w:rPr>
            </w:pPr>
            <w:r w:rsidRPr="00D31DBC">
              <w:rPr>
                <w:rFonts w:eastAsia="SimSun"/>
                <w:sz w:val="20"/>
                <w:szCs w:val="20"/>
              </w:rPr>
              <w:t>First Name:</w:t>
            </w:r>
          </w:p>
        </w:tc>
      </w:tr>
      <w:tr w:rsidR="00D31DBC" w:rsidRPr="00D31DBC" w14:paraId="3B50CC7A" w14:textId="77777777" w:rsidTr="00316544">
        <w:trPr>
          <w:trHeight w:val="415"/>
        </w:trPr>
        <w:tc>
          <w:tcPr>
            <w:tcW w:w="3637" w:type="dxa"/>
            <w:gridSpan w:val="2"/>
          </w:tcPr>
          <w:p w14:paraId="5B1CFB12" w14:textId="77777777" w:rsidR="00D31DBC" w:rsidRPr="00D31DBC" w:rsidRDefault="00D31DBC" w:rsidP="00295C5D">
            <w:pPr>
              <w:ind w:right="-170"/>
              <w:jc w:val="both"/>
              <w:rPr>
                <w:rFonts w:eastAsia="SimSun"/>
                <w:sz w:val="20"/>
                <w:szCs w:val="20"/>
              </w:rPr>
            </w:pPr>
            <w:r w:rsidRPr="00D31DBC">
              <w:rPr>
                <w:rFonts w:eastAsia="SimSun"/>
                <w:sz w:val="20"/>
                <w:szCs w:val="20"/>
              </w:rPr>
              <w:t>Email Address:</w:t>
            </w:r>
          </w:p>
          <w:p w14:paraId="01D8B8C2" w14:textId="77777777" w:rsidR="00D31DBC" w:rsidRPr="00D31DBC" w:rsidRDefault="00D31DBC" w:rsidP="00295C5D">
            <w:pPr>
              <w:ind w:right="-170"/>
              <w:jc w:val="both"/>
              <w:rPr>
                <w:rFonts w:eastAsia="SimSun"/>
                <w:sz w:val="20"/>
                <w:szCs w:val="20"/>
              </w:rPr>
            </w:pPr>
          </w:p>
        </w:tc>
        <w:tc>
          <w:tcPr>
            <w:tcW w:w="2959" w:type="dxa"/>
            <w:gridSpan w:val="3"/>
          </w:tcPr>
          <w:p w14:paraId="7234AE6F" w14:textId="77777777" w:rsidR="00D31DBC" w:rsidRPr="00D31DBC" w:rsidRDefault="00D31DBC" w:rsidP="00295C5D">
            <w:pPr>
              <w:ind w:right="-170"/>
              <w:jc w:val="both"/>
              <w:rPr>
                <w:rFonts w:eastAsia="SimSun"/>
                <w:b/>
                <w:sz w:val="20"/>
                <w:szCs w:val="20"/>
              </w:rPr>
            </w:pPr>
            <w:r w:rsidRPr="00D31DBC">
              <w:rPr>
                <w:rFonts w:eastAsia="SimSun"/>
                <w:sz w:val="20"/>
                <w:szCs w:val="20"/>
              </w:rPr>
              <w:t>Contact Number:</w:t>
            </w:r>
          </w:p>
        </w:tc>
        <w:tc>
          <w:tcPr>
            <w:tcW w:w="3752" w:type="dxa"/>
          </w:tcPr>
          <w:p w14:paraId="6A14CEDC" w14:textId="77777777" w:rsidR="00D31DBC" w:rsidRPr="00D31DBC" w:rsidRDefault="00D31DBC" w:rsidP="00295C5D">
            <w:pPr>
              <w:ind w:right="-170"/>
              <w:jc w:val="both"/>
              <w:rPr>
                <w:rFonts w:eastAsia="SimSun"/>
                <w:b/>
                <w:sz w:val="20"/>
                <w:szCs w:val="20"/>
              </w:rPr>
            </w:pPr>
            <w:r w:rsidRPr="00D31DBC">
              <w:rPr>
                <w:rFonts w:eastAsia="SimSun"/>
                <w:sz w:val="20"/>
                <w:szCs w:val="20"/>
              </w:rPr>
              <w:t>Citizenship(s)</w:t>
            </w:r>
          </w:p>
        </w:tc>
      </w:tr>
      <w:tr w:rsidR="00D31DBC" w:rsidRPr="00D31DBC" w14:paraId="3B9B5DC4" w14:textId="77777777" w:rsidTr="00316544">
        <w:trPr>
          <w:trHeight w:val="408"/>
        </w:trPr>
        <w:tc>
          <w:tcPr>
            <w:tcW w:w="10348" w:type="dxa"/>
            <w:gridSpan w:val="6"/>
          </w:tcPr>
          <w:p w14:paraId="25C1362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Address: </w:t>
            </w:r>
          </w:p>
          <w:p w14:paraId="0046EA69" w14:textId="77777777" w:rsidR="00D31DBC" w:rsidRPr="00D31DBC" w:rsidRDefault="00D31DBC" w:rsidP="00295C5D">
            <w:pPr>
              <w:ind w:right="-170"/>
              <w:jc w:val="both"/>
              <w:rPr>
                <w:rFonts w:eastAsia="SimSun"/>
                <w:b/>
                <w:sz w:val="20"/>
                <w:szCs w:val="20"/>
              </w:rPr>
            </w:pPr>
          </w:p>
        </w:tc>
      </w:tr>
      <w:tr w:rsidR="00D31DBC" w:rsidRPr="00D31DBC" w14:paraId="23308D25" w14:textId="77777777" w:rsidTr="00316544">
        <w:trPr>
          <w:trHeight w:val="890"/>
        </w:trPr>
        <w:tc>
          <w:tcPr>
            <w:tcW w:w="10348" w:type="dxa"/>
            <w:gridSpan w:val="6"/>
          </w:tcPr>
          <w:p w14:paraId="5268F4B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F809714" w14:textId="77777777" w:rsidR="00D31DBC" w:rsidRPr="00D31DBC" w:rsidRDefault="00D31DBC" w:rsidP="00295C5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D31DBC" w:rsidRPr="00D31DBC" w14:paraId="1613EEB1" w14:textId="77777777" w:rsidTr="00316544">
        <w:trPr>
          <w:trHeight w:val="511"/>
        </w:trPr>
        <w:tc>
          <w:tcPr>
            <w:tcW w:w="10348" w:type="dxa"/>
            <w:gridSpan w:val="6"/>
          </w:tcPr>
          <w:p w14:paraId="18A384BC" w14:textId="77777777" w:rsidR="00D31DBC" w:rsidRDefault="00D31DBC" w:rsidP="00295C5D">
            <w:pPr>
              <w:ind w:right="-170"/>
              <w:jc w:val="both"/>
              <w:rPr>
                <w:rFonts w:eastAsia="SimSun"/>
                <w:sz w:val="20"/>
                <w:szCs w:val="20"/>
              </w:rPr>
            </w:pPr>
            <w:r w:rsidRPr="00D31DBC">
              <w:rPr>
                <w:rFonts w:eastAsia="SimSun"/>
                <w:sz w:val="20"/>
                <w:szCs w:val="20"/>
              </w:rPr>
              <w:t xml:space="preserve">How did you hear about the vacancy? </w:t>
            </w:r>
          </w:p>
          <w:p w14:paraId="335D58E0" w14:textId="1F276790" w:rsidR="007C40A9" w:rsidRDefault="00316544" w:rsidP="00316544">
            <w:pPr>
              <w:ind w:right="-170"/>
              <w:jc w:val="both"/>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Content>
                <w:r w:rsidR="007C40A9">
                  <w:rPr>
                    <w:rFonts w:ascii="MS Gothic" w:eastAsia="MS Gothic" w:hAnsi="MS Gothic" w:cstheme="minorHAnsi" w:hint="eastAsia"/>
                    <w:b/>
                    <w:color w:val="000000" w:themeColor="text1"/>
                    <w:sz w:val="20"/>
                    <w:szCs w:val="20"/>
                  </w:rPr>
                  <w:t>☐</w:t>
                </w:r>
              </w:sdtContent>
            </w:sdt>
            <w:r w:rsidR="0045527E" w:rsidRPr="00316544">
              <w:rPr>
                <w:rFonts w:eastAsia="SimSun" w:hint="eastAsia"/>
                <w:sz w:val="20"/>
                <w:szCs w:val="20"/>
              </w:rPr>
              <w:t xml:space="preserve"> </w:t>
            </w:r>
            <w:r w:rsidR="0045527E" w:rsidRPr="00316544">
              <w:rPr>
                <w:rFonts w:eastAsia="SimSun" w:hint="eastAsia"/>
                <w:color w:val="000000" w:themeColor="text1"/>
                <w:sz w:val="20"/>
                <w:szCs w:val="20"/>
              </w:rPr>
              <w:t>Website</w:t>
            </w:r>
            <w:r>
              <w:rPr>
                <w:rFonts w:eastAsia="SimSun" w:hint="eastAsia"/>
                <w:color w:val="000000" w:themeColor="text1"/>
                <w:sz w:val="20"/>
                <w:szCs w:val="20"/>
              </w:rPr>
              <w:t xml:space="preserve"> of the Australian Embassy</w:t>
            </w:r>
            <w:r w:rsidR="0045527E"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Content>
                <w:r>
                  <w:rPr>
                    <w:rFonts w:ascii="MS Gothic" w:eastAsia="MS Gothic" w:hAnsi="MS Gothic" w:cstheme="minorHAnsi" w:hint="eastAsia"/>
                    <w:b/>
                    <w:color w:val="000000" w:themeColor="text1"/>
                    <w:sz w:val="20"/>
                    <w:szCs w:val="20"/>
                  </w:rPr>
                  <w:t>☐</w:t>
                </w:r>
              </w:sdtContent>
            </w:sdt>
            <w:r w:rsidR="0045527E" w:rsidRPr="00316544">
              <w:rPr>
                <w:rFonts w:eastAsia="SimSun" w:hint="eastAsia"/>
                <w:sz w:val="20"/>
                <w:szCs w:val="20"/>
              </w:rPr>
              <w:t xml:space="preserve"> WeChat account</w:t>
            </w:r>
            <w:r>
              <w:rPr>
                <w:rFonts w:eastAsia="SimSun" w:hint="eastAsia"/>
                <w:sz w:val="20"/>
                <w:szCs w:val="20"/>
              </w:rPr>
              <w:t xml:space="preserve"> of the Australian Embass</w:t>
            </w:r>
            <w:r w:rsidR="007C40A9">
              <w:rPr>
                <w:rFonts w:eastAsia="SimSun" w:hint="eastAsia"/>
                <w:sz w:val="20"/>
                <w:szCs w:val="20"/>
              </w:rPr>
              <w:t>y</w:t>
            </w:r>
            <w:r>
              <w:rPr>
                <w:rFonts w:eastAsia="SimSun" w:hint="eastAsia"/>
                <w:sz w:val="20"/>
                <w:szCs w:val="20"/>
              </w:rPr>
              <w:t xml:space="preserve">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Content>
                <w:r>
                  <w:rPr>
                    <w:rFonts w:ascii="MS Gothic" w:eastAsia="MS Gothic" w:hAnsi="MS Gothic" w:cstheme="minorHAnsi" w:hint="eastAsia"/>
                    <w:b/>
                    <w:color w:val="000000" w:themeColor="text1"/>
                    <w:sz w:val="20"/>
                    <w:szCs w:val="20"/>
                  </w:rPr>
                  <w:t>☐</w:t>
                </w:r>
              </w:sdtContent>
            </w:sdt>
            <w:r w:rsidRPr="00316544">
              <w:rPr>
                <w:rFonts w:eastAsia="SimSun" w:hint="eastAsia"/>
                <w:sz w:val="20"/>
                <w:szCs w:val="20"/>
              </w:rPr>
              <w:t xml:space="preserve"> </w:t>
            </w:r>
            <w:r>
              <w:rPr>
                <w:rFonts w:eastAsia="SimSun" w:hint="eastAsia"/>
                <w:sz w:val="20"/>
                <w:szCs w:val="20"/>
              </w:rPr>
              <w:t>Website of Beijing Diplomatic Service</w:t>
            </w:r>
          </w:p>
          <w:p w14:paraId="39769AAD" w14:textId="44F98482" w:rsidR="00D31DBC" w:rsidRDefault="0045527E" w:rsidP="00316544">
            <w:pPr>
              <w:ind w:right="-170"/>
              <w:jc w:val="both"/>
              <w:rPr>
                <w:rFonts w:eastAsia="SimSun"/>
                <w:sz w:val="20"/>
                <w:szCs w:val="20"/>
              </w:rPr>
            </w:pPr>
            <w:r w:rsidRPr="00316544">
              <w:rPr>
                <w:rFonts w:eastAsia="SimSun" w:hint="eastAsia"/>
                <w:sz w:val="20"/>
                <w:szCs w:val="20"/>
              </w:rPr>
              <w:t xml:space="preserve"> </w:t>
            </w: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Content>
                <w:r w:rsidR="00316544">
                  <w:rPr>
                    <w:rFonts w:ascii="MS Gothic" w:eastAsia="MS Gothic" w:hAnsi="MS Gothic" w:cstheme="minorHAnsi" w:hint="eastAsia"/>
                    <w:b/>
                    <w:color w:val="000000" w:themeColor="text1"/>
                    <w:sz w:val="20"/>
                    <w:szCs w:val="20"/>
                  </w:rPr>
                  <w:t>☐</w:t>
                </w:r>
              </w:sdtContent>
            </w:sdt>
            <w:r w:rsidR="00316544" w:rsidRPr="00316544">
              <w:rPr>
                <w:rFonts w:eastAsia="SimSun"/>
                <w:sz w:val="20"/>
                <w:szCs w:val="20"/>
              </w:rPr>
              <w:t xml:space="preserve"> </w:t>
            </w:r>
            <w:r w:rsidRPr="00316544">
              <w:rPr>
                <w:rFonts w:eastAsia="SimSun"/>
                <w:sz w:val="20"/>
                <w:szCs w:val="20"/>
              </w:rPr>
              <w:t>Others</w:t>
            </w:r>
            <w:r w:rsidR="00316544">
              <w:rPr>
                <w:rFonts w:eastAsia="SimSun" w:hint="eastAsia"/>
                <w:sz w:val="20"/>
                <w:szCs w:val="20"/>
              </w:rPr>
              <w:t xml:space="preserve"> (please specify)</w:t>
            </w:r>
            <w:r w:rsidRPr="00316544">
              <w:rPr>
                <w:rFonts w:eastAsia="SimSun"/>
                <w:sz w:val="20"/>
                <w:szCs w:val="20"/>
              </w:rPr>
              <w:t>:</w:t>
            </w:r>
            <w:r w:rsidRPr="00316544">
              <w:rPr>
                <w:rFonts w:eastAsia="SimSun" w:hint="eastAsia"/>
                <w:sz w:val="20"/>
                <w:szCs w:val="20"/>
              </w:rPr>
              <w:t xml:space="preserve"> </w:t>
            </w:r>
            <w:r w:rsidR="00316544">
              <w:rPr>
                <w:rFonts w:eastAsia="SimSun" w:hint="eastAsia"/>
                <w:sz w:val="20"/>
                <w:szCs w:val="20"/>
              </w:rPr>
              <w:t>__________________</w:t>
            </w:r>
          </w:p>
          <w:p w14:paraId="5427CDED" w14:textId="340648E7" w:rsidR="00316544" w:rsidRPr="00D31DBC" w:rsidRDefault="00316544" w:rsidP="00316544">
            <w:pPr>
              <w:ind w:right="-170"/>
              <w:jc w:val="both"/>
              <w:rPr>
                <w:rFonts w:eastAsia="SimSun" w:hint="eastAsia"/>
                <w:sz w:val="20"/>
                <w:szCs w:val="20"/>
              </w:rPr>
            </w:pPr>
          </w:p>
        </w:tc>
      </w:tr>
      <w:tr w:rsidR="00D31DBC" w:rsidRPr="00D31DBC" w14:paraId="6B589EA6" w14:textId="77777777" w:rsidTr="00316544">
        <w:trPr>
          <w:trHeight w:val="525"/>
        </w:trPr>
        <w:tc>
          <w:tcPr>
            <w:tcW w:w="10348" w:type="dxa"/>
            <w:gridSpan w:val="6"/>
            <w:shd w:val="clear" w:color="auto" w:fill="404040" w:themeFill="text1" w:themeFillTint="BF"/>
          </w:tcPr>
          <w:p w14:paraId="15B8BDDE" w14:textId="1061D5B1"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sidR="0045527E">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sidR="00316544">
                  <w:rPr>
                    <w:rFonts w:ascii="MS Gothic" w:eastAsia="MS Gothic" w:hAnsi="MS Gothic" w:cstheme="minorHAnsi" w:hint="eastAsia"/>
                    <w:b/>
                    <w:color w:val="FFFFFF" w:themeColor="background1"/>
                    <w:sz w:val="20"/>
                    <w:szCs w:val="20"/>
                  </w:rPr>
                  <w:t>☐</w:t>
                </w:r>
              </w:sdtContent>
            </w:sdt>
          </w:p>
        </w:tc>
      </w:tr>
      <w:tr w:rsidR="00D31DBC" w:rsidRPr="00D31DBC" w14:paraId="269A4FEC" w14:textId="77777777" w:rsidTr="00316544">
        <w:tc>
          <w:tcPr>
            <w:tcW w:w="10348" w:type="dxa"/>
            <w:gridSpan w:val="6"/>
            <w:shd w:val="clear" w:color="auto" w:fill="FFFFFF" w:themeFill="background1"/>
          </w:tcPr>
          <w:p w14:paraId="41CB3E91"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2D2C08AF"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0D55EA6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340E608A" w14:textId="77777777" w:rsidR="00D31DBC" w:rsidRPr="00D31DBC" w:rsidRDefault="00D31DBC" w:rsidP="00295C5D">
            <w:pPr>
              <w:ind w:right="-170"/>
              <w:jc w:val="both"/>
              <w:rPr>
                <w:rFonts w:eastAsia="SimSun"/>
                <w:b/>
                <w:color w:val="000000" w:themeColor="text1"/>
                <w:sz w:val="20"/>
                <w:szCs w:val="20"/>
              </w:rPr>
            </w:pPr>
          </w:p>
        </w:tc>
      </w:tr>
      <w:tr w:rsidR="00D31DBC" w:rsidRPr="00D31DBC" w14:paraId="4D4F3D79" w14:textId="77777777" w:rsidTr="00316544">
        <w:trPr>
          <w:trHeight w:val="436"/>
        </w:trPr>
        <w:tc>
          <w:tcPr>
            <w:tcW w:w="10348" w:type="dxa"/>
            <w:gridSpan w:val="6"/>
            <w:shd w:val="clear" w:color="auto" w:fill="404040" w:themeFill="text1" w:themeFillTint="BF"/>
          </w:tcPr>
          <w:p w14:paraId="08F8D6A5" w14:textId="77777777" w:rsidR="00D31DBC" w:rsidRPr="00D31DBC" w:rsidRDefault="00D31DBC" w:rsidP="00295C5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D31DBC" w:rsidRPr="00D31DBC" w14:paraId="482A5289" w14:textId="77777777" w:rsidTr="00316544">
        <w:trPr>
          <w:trHeight w:val="697"/>
        </w:trPr>
        <w:tc>
          <w:tcPr>
            <w:tcW w:w="10348" w:type="dxa"/>
            <w:gridSpan w:val="6"/>
            <w:shd w:val="clear" w:color="auto" w:fill="FFFFFF" w:themeFill="background1"/>
          </w:tcPr>
          <w:p w14:paraId="0438A261"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73F63A5F" w14:textId="4E3FE4C8"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D31DBC" w:rsidRPr="00D31DBC" w14:paraId="00BF4DBA" w14:textId="77777777" w:rsidTr="00316544">
        <w:trPr>
          <w:trHeight w:val="409"/>
        </w:trPr>
        <w:tc>
          <w:tcPr>
            <w:tcW w:w="10348" w:type="dxa"/>
            <w:gridSpan w:val="6"/>
            <w:shd w:val="clear" w:color="auto" w:fill="7F7F7F" w:themeFill="text1" w:themeFillTint="80"/>
          </w:tcPr>
          <w:p w14:paraId="1AAD2DB6"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D31DBC" w:rsidRPr="00D31DBC" w14:paraId="50915813" w14:textId="77777777" w:rsidTr="00316544">
        <w:tc>
          <w:tcPr>
            <w:tcW w:w="3606" w:type="dxa"/>
            <w:shd w:val="clear" w:color="auto" w:fill="FFFFFF" w:themeFill="background1"/>
          </w:tcPr>
          <w:p w14:paraId="46158B4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438DBB53"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2F5846D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68A30205"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6FB3D5B2" w14:textId="77777777" w:rsidTr="00316544">
        <w:tc>
          <w:tcPr>
            <w:tcW w:w="4947" w:type="dxa"/>
            <w:gridSpan w:val="3"/>
            <w:shd w:val="clear" w:color="auto" w:fill="FFFFFF" w:themeFill="background1"/>
          </w:tcPr>
          <w:p w14:paraId="72ECBE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7F44AB5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086D99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2604C24E" w14:textId="77777777" w:rsidTr="00316544">
        <w:tc>
          <w:tcPr>
            <w:tcW w:w="4947" w:type="dxa"/>
            <w:gridSpan w:val="3"/>
            <w:shd w:val="clear" w:color="auto" w:fill="FFFFFF" w:themeFill="background1"/>
          </w:tcPr>
          <w:p w14:paraId="611A12E3"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405366CE"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5A9BCC9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739E94C5" w14:textId="77777777" w:rsidTr="00316544">
        <w:tc>
          <w:tcPr>
            <w:tcW w:w="4947" w:type="dxa"/>
            <w:gridSpan w:val="3"/>
            <w:shd w:val="clear" w:color="auto" w:fill="FFFFFF" w:themeFill="background1"/>
          </w:tcPr>
          <w:p w14:paraId="1F9EF1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2F930500"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6339316"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105D3987" w14:textId="77777777" w:rsidTr="00316544">
        <w:trPr>
          <w:trHeight w:val="418"/>
        </w:trPr>
        <w:tc>
          <w:tcPr>
            <w:tcW w:w="10348" w:type="dxa"/>
            <w:gridSpan w:val="6"/>
            <w:shd w:val="clear" w:color="auto" w:fill="7F7F7F" w:themeFill="text1" w:themeFillTint="80"/>
          </w:tcPr>
          <w:p w14:paraId="25BE4B58"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D31DBC" w:rsidRPr="00D31DBC" w14:paraId="5F650FBA" w14:textId="77777777" w:rsidTr="00316544">
        <w:tc>
          <w:tcPr>
            <w:tcW w:w="3606" w:type="dxa"/>
            <w:shd w:val="clear" w:color="auto" w:fill="FFFFFF" w:themeFill="background1"/>
          </w:tcPr>
          <w:p w14:paraId="63749940"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0B2828B6"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1EAE764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25FC696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4EE3D8C4" w14:textId="77777777" w:rsidTr="00316544">
        <w:tc>
          <w:tcPr>
            <w:tcW w:w="4947" w:type="dxa"/>
            <w:gridSpan w:val="3"/>
            <w:shd w:val="clear" w:color="auto" w:fill="FFFFFF" w:themeFill="background1"/>
          </w:tcPr>
          <w:p w14:paraId="431934F4"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9113B1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651417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12303A42" w14:textId="77777777" w:rsidTr="00316544">
        <w:tc>
          <w:tcPr>
            <w:tcW w:w="4947" w:type="dxa"/>
            <w:gridSpan w:val="3"/>
            <w:shd w:val="clear" w:color="auto" w:fill="FFFFFF" w:themeFill="background1"/>
          </w:tcPr>
          <w:p w14:paraId="15FFB77D"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E2EF98D"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B28401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0F502FC6" w14:textId="77777777" w:rsidTr="00316544">
        <w:tc>
          <w:tcPr>
            <w:tcW w:w="4947" w:type="dxa"/>
            <w:gridSpan w:val="3"/>
            <w:shd w:val="clear" w:color="auto" w:fill="FFFFFF" w:themeFill="background1"/>
          </w:tcPr>
          <w:p w14:paraId="5F379F6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3EB6A24"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2953CF9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0DEC69D4" w14:textId="77777777" w:rsidTr="00316544">
        <w:trPr>
          <w:trHeight w:val="457"/>
        </w:trPr>
        <w:tc>
          <w:tcPr>
            <w:tcW w:w="10348" w:type="dxa"/>
            <w:gridSpan w:val="6"/>
            <w:shd w:val="clear" w:color="auto" w:fill="404040" w:themeFill="text1" w:themeFillTint="BF"/>
          </w:tcPr>
          <w:p w14:paraId="124576D4"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D31DBC" w:rsidRPr="00D31DBC" w14:paraId="21ECAAC5" w14:textId="77777777" w:rsidTr="00316544">
        <w:tc>
          <w:tcPr>
            <w:tcW w:w="10348" w:type="dxa"/>
            <w:gridSpan w:val="6"/>
            <w:shd w:val="clear" w:color="auto" w:fill="FFFFFF" w:themeFill="background1"/>
          </w:tcPr>
          <w:p w14:paraId="49BB7A0F"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00FEE28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59FD5BF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6CEF9E13"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w:t>
            </w:r>
            <w:proofErr w:type="gramStart"/>
            <w:r w:rsidRPr="00D31DBC">
              <w:rPr>
                <w:rFonts w:eastAsia="SimSun"/>
                <w:color w:val="000000" w:themeColor="text1"/>
                <w:sz w:val="20"/>
                <w:szCs w:val="20"/>
              </w:rPr>
              <w:t>hire</w:t>
            </w:r>
            <w:proofErr w:type="gramEnd"/>
            <w:r w:rsidRPr="00D31DBC">
              <w:rPr>
                <w:rFonts w:eastAsia="SimSun"/>
                <w:color w:val="000000" w:themeColor="text1"/>
                <w:sz w:val="20"/>
                <w:szCs w:val="20"/>
              </w:rPr>
              <w:t xml:space="preserve"> </w:t>
            </w:r>
          </w:p>
          <w:p w14:paraId="41A49014" w14:textId="67BD86F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or immediate discharge if they are </w:t>
            </w:r>
            <w:proofErr w:type="gramStart"/>
            <w:r w:rsidRPr="00D31DBC">
              <w:rPr>
                <w:rFonts w:eastAsia="SimSun"/>
                <w:color w:val="000000" w:themeColor="text1"/>
                <w:sz w:val="20"/>
                <w:szCs w:val="20"/>
              </w:rPr>
              <w:t>discovered</w:t>
            </w:r>
            <w:proofErr w:type="gramEnd"/>
          </w:p>
          <w:p w14:paraId="61383398" w14:textId="77777777" w:rsidR="00D31DBC" w:rsidRPr="00D31DBC" w:rsidRDefault="00D31DBC" w:rsidP="00295C5D">
            <w:pPr>
              <w:ind w:right="-170"/>
              <w:jc w:val="both"/>
              <w:rPr>
                <w:rFonts w:eastAsia="SimSun"/>
                <w:color w:val="000000" w:themeColor="text1"/>
                <w:sz w:val="20"/>
                <w:szCs w:val="20"/>
              </w:rPr>
            </w:pPr>
          </w:p>
          <w:p w14:paraId="44203060" w14:textId="77777777" w:rsidR="00D31DBC" w:rsidRPr="00D31DBC" w:rsidRDefault="00D31DBC" w:rsidP="00295C5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3DC124C7" w14:textId="77777777" w:rsidR="00D31DBC" w:rsidRDefault="00D31DBC" w:rsidP="00FC02B4">
      <w:pPr>
        <w:rPr>
          <w:rFonts w:ascii="Calibri" w:eastAsia="DengXian" w:hAnsi="Calibri" w:cs="Calibri"/>
          <w:b/>
          <w:bCs/>
        </w:rPr>
      </w:pPr>
    </w:p>
    <w:p w14:paraId="0E80D19F" w14:textId="6B83F8BF" w:rsidR="00FC02B4" w:rsidRPr="00FC02B4" w:rsidRDefault="00FC02B4" w:rsidP="00FC02B4">
      <w:pPr>
        <w:rPr>
          <w:rFonts w:ascii="Calibri" w:eastAsia="DengXian" w:hAnsi="Calibri" w:cs="Calibri"/>
          <w:b/>
          <w:bCs/>
        </w:rPr>
      </w:pPr>
      <w:r w:rsidRPr="00FC02B4">
        <w:rPr>
          <w:rFonts w:ascii="Calibri" w:eastAsia="DengXian" w:hAnsi="Calibri" w:cs="Calibri"/>
          <w:b/>
          <w:bCs/>
        </w:rPr>
        <w:t xml:space="preserve">Guidance for your </w:t>
      </w:r>
      <w:r w:rsidR="0092643E">
        <w:rPr>
          <w:rFonts w:ascii="Calibri" w:eastAsia="DengXian" w:hAnsi="Calibri" w:cs="Calibri"/>
          <w:b/>
          <w:bCs/>
        </w:rPr>
        <w:t>500 words</w:t>
      </w:r>
      <w:r w:rsidRPr="00FC02B4">
        <w:rPr>
          <w:rFonts w:ascii="Calibri" w:eastAsia="DengXian" w:hAnsi="Calibri" w:cs="Calibri"/>
          <w:b/>
          <w:bCs/>
        </w:rPr>
        <w:t xml:space="preserve"> pitch  </w:t>
      </w:r>
    </w:p>
    <w:p w14:paraId="03681080" w14:textId="0F4C1F0D" w:rsidR="00FC02B4" w:rsidRDefault="00FC02B4" w:rsidP="00FC02B4">
      <w:pPr>
        <w:rPr>
          <w:rFonts w:ascii="Calibri" w:eastAsia="DengXian" w:hAnsi="Calibri" w:cs="Calibri"/>
        </w:rPr>
      </w:pPr>
      <w:r w:rsidRPr="00FC02B4">
        <w:rPr>
          <w:rFonts w:ascii="Calibri" w:eastAsia="DengXian" w:hAnsi="Calibri" w:cs="Calibri"/>
        </w:rPr>
        <w:t xml:space="preserve">Your </w:t>
      </w:r>
      <w:r w:rsidR="0092643E">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w:t>
      </w:r>
      <w:proofErr w:type="gramStart"/>
      <w:r w:rsidRPr="00FC02B4">
        <w:rPr>
          <w:rFonts w:ascii="Calibri" w:eastAsia="DengXian" w:hAnsi="Calibri" w:cs="Calibri"/>
        </w:rPr>
        <w:t>experience</w:t>
      </w:r>
      <w:proofErr w:type="gramEnd"/>
      <w:r w:rsidRPr="00FC02B4">
        <w:rPr>
          <w:rFonts w:ascii="Calibri" w:eastAsia="DengXian" w:hAnsi="Calibri" w:cs="Calibri"/>
        </w:rPr>
        <w:t xml:space="preserve"> and qualifications are applicable to the role. It should be </w:t>
      </w:r>
      <w:r w:rsidRPr="00FC02B4">
        <w:rPr>
          <w:rFonts w:ascii="Calibri" w:eastAsia="DengXian" w:hAnsi="Calibri" w:cs="Calibri"/>
          <w:b/>
          <w:bCs/>
        </w:rPr>
        <w:t xml:space="preserve">a maximum </w:t>
      </w:r>
      <w:r w:rsidR="0057667A">
        <w:rPr>
          <w:rFonts w:ascii="Calibri" w:eastAsia="DengXian" w:hAnsi="Calibri" w:cs="Calibri"/>
          <w:b/>
          <w:bCs/>
        </w:rPr>
        <w:t>500</w:t>
      </w:r>
      <w:r w:rsidRPr="00FC02B4">
        <w:rPr>
          <w:rFonts w:ascii="Calibri" w:eastAsia="DengXian" w:hAnsi="Calibri" w:cs="Calibri"/>
          <w:b/>
          <w:bCs/>
        </w:rPr>
        <w:t xml:space="preserve"> words (12 font).</w:t>
      </w:r>
    </w:p>
    <w:p w14:paraId="5E0F9089" w14:textId="77777777" w:rsidR="00FC02B4" w:rsidRPr="00FC02B4" w:rsidRDefault="00FC02B4" w:rsidP="00FC02B4">
      <w:pPr>
        <w:rPr>
          <w:rFonts w:ascii="Calibri" w:eastAsia="DengXian" w:hAnsi="Calibri" w:cs="Calibri"/>
        </w:rPr>
      </w:pPr>
    </w:p>
    <w:p w14:paraId="4A4DB785"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22864BE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151B7813"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9DA347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231C731B"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1578A888"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50E61517"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25C3E93A"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7D70FB0"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4081C6ED" w14:textId="390D8473" w:rsid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569EF4EF" w14:textId="2B2767C4" w:rsidR="00FC02B4" w:rsidRDefault="00FC02B4" w:rsidP="00FC02B4">
      <w:pPr>
        <w:rPr>
          <w:rFonts w:ascii="Calibri" w:eastAsia="DengXian" w:hAnsi="Calibri" w:cs="Calibri"/>
        </w:rPr>
      </w:pPr>
    </w:p>
    <w:p w14:paraId="21C4961C" w14:textId="59429A64" w:rsidR="00FC02B4" w:rsidRDefault="00FC02B4" w:rsidP="00FC02B4">
      <w:pPr>
        <w:rPr>
          <w:rFonts w:ascii="Calibri" w:eastAsia="DengXian" w:hAnsi="Calibri" w:cs="Calibri"/>
        </w:rPr>
      </w:pPr>
    </w:p>
    <w:p w14:paraId="6B29C59E" w14:textId="3C8F2FB1" w:rsidR="00FC02B4" w:rsidRDefault="00FC02B4" w:rsidP="00FC02B4">
      <w:pPr>
        <w:rPr>
          <w:rFonts w:ascii="Calibri" w:eastAsia="DengXian" w:hAnsi="Calibri" w:cs="Calibri"/>
        </w:rPr>
      </w:pPr>
    </w:p>
    <w:p w14:paraId="5C25655A" w14:textId="21AE158C" w:rsidR="00FC02B4" w:rsidRDefault="00FC02B4" w:rsidP="00FC02B4">
      <w:pPr>
        <w:rPr>
          <w:rFonts w:ascii="Calibri" w:eastAsia="DengXian" w:hAnsi="Calibri" w:cs="Calibri"/>
        </w:rPr>
      </w:pPr>
    </w:p>
    <w:p w14:paraId="2E7D6C42" w14:textId="1CAEF5FF" w:rsidR="00FC02B4" w:rsidRDefault="00FC02B4" w:rsidP="00FC02B4">
      <w:pPr>
        <w:rPr>
          <w:rFonts w:ascii="Calibri" w:eastAsia="DengXian" w:hAnsi="Calibri" w:cs="Calibri"/>
        </w:rPr>
      </w:pPr>
    </w:p>
    <w:p w14:paraId="7F1FFF31" w14:textId="098DE68D" w:rsidR="00FC02B4" w:rsidRDefault="00FC02B4" w:rsidP="00FC02B4">
      <w:pPr>
        <w:rPr>
          <w:rFonts w:ascii="Calibri" w:eastAsia="DengXian" w:hAnsi="Calibri" w:cs="Calibri"/>
        </w:rPr>
      </w:pPr>
    </w:p>
    <w:p w14:paraId="23D26A7E" w14:textId="5A4C313F" w:rsidR="00FC02B4" w:rsidRDefault="00FC02B4" w:rsidP="00FC02B4">
      <w:pPr>
        <w:rPr>
          <w:rFonts w:ascii="Calibri" w:eastAsia="DengXian" w:hAnsi="Calibri" w:cs="Calibri"/>
        </w:rPr>
      </w:pPr>
    </w:p>
    <w:p w14:paraId="380A370C" w14:textId="7AEE962E" w:rsidR="00FC02B4" w:rsidRDefault="00FC02B4" w:rsidP="00FC02B4">
      <w:pPr>
        <w:rPr>
          <w:rFonts w:ascii="Calibri" w:eastAsia="DengXian" w:hAnsi="Calibri" w:cs="Calibri"/>
        </w:rPr>
      </w:pPr>
    </w:p>
    <w:p w14:paraId="2E046636" w14:textId="79D1F710" w:rsidR="00FC02B4" w:rsidRDefault="00FC02B4" w:rsidP="00FC02B4">
      <w:pPr>
        <w:rPr>
          <w:rFonts w:ascii="Calibri" w:eastAsia="DengXian" w:hAnsi="Calibri" w:cs="Calibri"/>
        </w:rPr>
      </w:pPr>
    </w:p>
    <w:p w14:paraId="07000BAA" w14:textId="27CC2D22" w:rsidR="00FC02B4" w:rsidRDefault="00FC02B4" w:rsidP="00FC02B4">
      <w:pPr>
        <w:rPr>
          <w:rFonts w:ascii="Calibri" w:eastAsia="DengXian" w:hAnsi="Calibri" w:cs="Calibri"/>
        </w:rPr>
      </w:pPr>
    </w:p>
    <w:p w14:paraId="5EEC49EA" w14:textId="29DC8AAC" w:rsidR="00FC02B4" w:rsidRDefault="00FC02B4" w:rsidP="00FC02B4">
      <w:pPr>
        <w:rPr>
          <w:rFonts w:ascii="Calibri" w:eastAsia="DengXian" w:hAnsi="Calibri" w:cs="Calibri"/>
        </w:rPr>
      </w:pPr>
    </w:p>
    <w:p w14:paraId="0CC0BB35" w14:textId="58DAA81C" w:rsidR="00FC02B4" w:rsidRDefault="00FC02B4" w:rsidP="00FC02B4">
      <w:pPr>
        <w:rPr>
          <w:rFonts w:ascii="Calibri" w:eastAsia="DengXian" w:hAnsi="Calibri" w:cs="Calibri"/>
        </w:rPr>
      </w:pPr>
    </w:p>
    <w:p w14:paraId="57701B6D" w14:textId="02D91BF6" w:rsidR="00FC02B4" w:rsidRDefault="00FC02B4" w:rsidP="00FC02B4">
      <w:pPr>
        <w:rPr>
          <w:rFonts w:ascii="Calibri" w:eastAsia="DengXian" w:hAnsi="Calibri" w:cs="Calibri"/>
        </w:rPr>
      </w:pPr>
    </w:p>
    <w:p w14:paraId="5E126D67" w14:textId="03FBFBBD" w:rsidR="00FC02B4" w:rsidRDefault="00FC02B4" w:rsidP="00FC02B4">
      <w:pPr>
        <w:rPr>
          <w:rFonts w:ascii="Calibri" w:eastAsia="DengXian" w:hAnsi="Calibri" w:cs="Calibri"/>
        </w:rPr>
      </w:pPr>
    </w:p>
    <w:p w14:paraId="74F53AAD" w14:textId="7ED907D0" w:rsidR="00FC02B4" w:rsidRDefault="00FC02B4" w:rsidP="00FC02B4">
      <w:pPr>
        <w:rPr>
          <w:rFonts w:ascii="Calibri" w:eastAsia="DengXian" w:hAnsi="Calibri" w:cs="Calibri"/>
        </w:rPr>
      </w:pPr>
    </w:p>
    <w:p w14:paraId="2DA84231" w14:textId="29254BF2" w:rsidR="004E126B" w:rsidRPr="00316544" w:rsidRDefault="004E126B" w:rsidP="00FC02B4">
      <w:pPr>
        <w:snapToGrid w:val="0"/>
        <w:spacing w:after="240" w:line="240" w:lineRule="auto"/>
        <w:jc w:val="both"/>
        <w:rPr>
          <w:rFonts w:cstheme="minorHAnsi" w:hint="eastAsia"/>
        </w:rPr>
      </w:pPr>
    </w:p>
    <w:sectPr w:rsidR="004E126B" w:rsidRPr="00316544" w:rsidSect="004E126B">
      <w:headerReference w:type="even" r:id="rId9"/>
      <w:headerReference w:type="default" r:id="rId10"/>
      <w:footerReference w:type="even" r:id="rId11"/>
      <w:footerReference w:type="default" r:id="rId12"/>
      <w:headerReference w:type="first" r:id="rId13"/>
      <w:footerReference w:type="first" r:id="rId14"/>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6685" w14:textId="77777777" w:rsidR="0057049A" w:rsidRDefault="0057049A" w:rsidP="007237C3">
      <w:pPr>
        <w:spacing w:after="0" w:line="240" w:lineRule="auto"/>
      </w:pPr>
      <w:r>
        <w:separator/>
      </w:r>
    </w:p>
  </w:endnote>
  <w:endnote w:type="continuationSeparator" w:id="0">
    <w:p w14:paraId="246CFB11" w14:textId="77777777" w:rsidR="0057049A" w:rsidRDefault="0057049A"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613D" w14:textId="77777777" w:rsidR="004C3876" w:rsidRDefault="004C3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27CA" w14:textId="77777777" w:rsidR="004C3876" w:rsidRDefault="004C3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2773" w14:textId="77777777" w:rsidR="004C3876" w:rsidRDefault="004C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27D8" w14:textId="77777777" w:rsidR="0057049A" w:rsidRDefault="0057049A" w:rsidP="007237C3">
      <w:pPr>
        <w:spacing w:after="0" w:line="240" w:lineRule="auto"/>
      </w:pPr>
      <w:r>
        <w:separator/>
      </w:r>
    </w:p>
  </w:footnote>
  <w:footnote w:type="continuationSeparator" w:id="0">
    <w:p w14:paraId="48EADC78" w14:textId="77777777" w:rsidR="0057049A" w:rsidRDefault="0057049A"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1D18" w14:textId="77777777" w:rsidR="004C3876" w:rsidRDefault="004C3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5E25" w14:textId="77777777" w:rsidR="004C3876" w:rsidRDefault="004C3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0F6329"/>
    <w:multiLevelType w:val="hybridMultilevel"/>
    <w:tmpl w:val="DB88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C31BB6"/>
    <w:multiLevelType w:val="hybridMultilevel"/>
    <w:tmpl w:val="8D44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195DE4"/>
    <w:multiLevelType w:val="hybridMultilevel"/>
    <w:tmpl w:val="84F42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AB7726"/>
    <w:multiLevelType w:val="hybridMultilevel"/>
    <w:tmpl w:val="00C49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8950E86"/>
    <w:multiLevelType w:val="hybridMultilevel"/>
    <w:tmpl w:val="D966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287675"/>
    <w:multiLevelType w:val="hybridMultilevel"/>
    <w:tmpl w:val="50F06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B253C"/>
    <w:multiLevelType w:val="hybridMultilevel"/>
    <w:tmpl w:val="16B477F6"/>
    <w:lvl w:ilvl="0" w:tplc="16D64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6249420">
    <w:abstractNumId w:val="8"/>
  </w:num>
  <w:num w:numId="2" w16cid:durableId="1137071706">
    <w:abstractNumId w:val="3"/>
  </w:num>
  <w:num w:numId="3" w16cid:durableId="1768116203">
    <w:abstractNumId w:val="10"/>
  </w:num>
  <w:num w:numId="4" w16cid:durableId="1399785124">
    <w:abstractNumId w:val="4"/>
  </w:num>
  <w:num w:numId="5" w16cid:durableId="1700429413">
    <w:abstractNumId w:val="6"/>
  </w:num>
  <w:num w:numId="6" w16cid:durableId="252783079">
    <w:abstractNumId w:val="7"/>
  </w:num>
  <w:num w:numId="7" w16cid:durableId="1646008966">
    <w:abstractNumId w:val="2"/>
  </w:num>
  <w:num w:numId="8" w16cid:durableId="444085970">
    <w:abstractNumId w:val="15"/>
  </w:num>
  <w:num w:numId="9" w16cid:durableId="636689252">
    <w:abstractNumId w:val="11"/>
  </w:num>
  <w:num w:numId="10" w16cid:durableId="1920433338">
    <w:abstractNumId w:val="9"/>
  </w:num>
  <w:num w:numId="11" w16cid:durableId="1408570916">
    <w:abstractNumId w:val="0"/>
  </w:num>
  <w:num w:numId="12" w16cid:durableId="763918045">
    <w:abstractNumId w:val="2"/>
  </w:num>
  <w:num w:numId="13" w16cid:durableId="615604451">
    <w:abstractNumId w:val="5"/>
  </w:num>
  <w:num w:numId="14" w16cid:durableId="1434476013">
    <w:abstractNumId w:val="12"/>
  </w:num>
  <w:num w:numId="15" w16cid:durableId="557324632">
    <w:abstractNumId w:val="16"/>
  </w:num>
  <w:num w:numId="16" w16cid:durableId="1706324917">
    <w:abstractNumId w:val="1"/>
  </w:num>
  <w:num w:numId="17" w16cid:durableId="594702893">
    <w:abstractNumId w:val="13"/>
  </w:num>
  <w:num w:numId="18" w16cid:durableId="467360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65C81"/>
    <w:rsid w:val="00067074"/>
    <w:rsid w:val="00096DB5"/>
    <w:rsid w:val="0009726B"/>
    <w:rsid w:val="000A2624"/>
    <w:rsid w:val="000A6821"/>
    <w:rsid w:val="000B689C"/>
    <w:rsid w:val="000F0B19"/>
    <w:rsid w:val="00125370"/>
    <w:rsid w:val="001608AB"/>
    <w:rsid w:val="001A63A7"/>
    <w:rsid w:val="001C0F91"/>
    <w:rsid w:val="001C7DC7"/>
    <w:rsid w:val="002809DC"/>
    <w:rsid w:val="002D10FB"/>
    <w:rsid w:val="002E05C6"/>
    <w:rsid w:val="002F415C"/>
    <w:rsid w:val="00315E2F"/>
    <w:rsid w:val="00316544"/>
    <w:rsid w:val="003233DB"/>
    <w:rsid w:val="00326714"/>
    <w:rsid w:val="00347D93"/>
    <w:rsid w:val="00353CF3"/>
    <w:rsid w:val="00355565"/>
    <w:rsid w:val="003C7074"/>
    <w:rsid w:val="003D11C3"/>
    <w:rsid w:val="003F3100"/>
    <w:rsid w:val="003F499A"/>
    <w:rsid w:val="0045527E"/>
    <w:rsid w:val="00487A02"/>
    <w:rsid w:val="004C0D9F"/>
    <w:rsid w:val="004C2A77"/>
    <w:rsid w:val="004C3876"/>
    <w:rsid w:val="004D544E"/>
    <w:rsid w:val="004E126B"/>
    <w:rsid w:val="004E2526"/>
    <w:rsid w:val="004E69D3"/>
    <w:rsid w:val="0057049A"/>
    <w:rsid w:val="005717D9"/>
    <w:rsid w:val="0057667A"/>
    <w:rsid w:val="00582E54"/>
    <w:rsid w:val="005B1568"/>
    <w:rsid w:val="00601366"/>
    <w:rsid w:val="00654050"/>
    <w:rsid w:val="00711261"/>
    <w:rsid w:val="007237C3"/>
    <w:rsid w:val="00771A25"/>
    <w:rsid w:val="00784E63"/>
    <w:rsid w:val="007C22B9"/>
    <w:rsid w:val="007C40A9"/>
    <w:rsid w:val="007E0EED"/>
    <w:rsid w:val="007F3D78"/>
    <w:rsid w:val="007F45F5"/>
    <w:rsid w:val="00835349"/>
    <w:rsid w:val="00872D35"/>
    <w:rsid w:val="008741A6"/>
    <w:rsid w:val="008826D3"/>
    <w:rsid w:val="008860CD"/>
    <w:rsid w:val="00893AE2"/>
    <w:rsid w:val="008C4A7A"/>
    <w:rsid w:val="0092643E"/>
    <w:rsid w:val="009632D1"/>
    <w:rsid w:val="00965B7B"/>
    <w:rsid w:val="00980677"/>
    <w:rsid w:val="009B7F30"/>
    <w:rsid w:val="009C1DE1"/>
    <w:rsid w:val="009C2E03"/>
    <w:rsid w:val="009C475E"/>
    <w:rsid w:val="00A36200"/>
    <w:rsid w:val="00A55AF3"/>
    <w:rsid w:val="00A96DBD"/>
    <w:rsid w:val="00B04B6D"/>
    <w:rsid w:val="00B36ACF"/>
    <w:rsid w:val="00B454BA"/>
    <w:rsid w:val="00B51B62"/>
    <w:rsid w:val="00B97C60"/>
    <w:rsid w:val="00BD3C00"/>
    <w:rsid w:val="00C054B7"/>
    <w:rsid w:val="00C22655"/>
    <w:rsid w:val="00C475B1"/>
    <w:rsid w:val="00C77CCE"/>
    <w:rsid w:val="00CB2369"/>
    <w:rsid w:val="00CB2A93"/>
    <w:rsid w:val="00CE7E9C"/>
    <w:rsid w:val="00D31DBC"/>
    <w:rsid w:val="00D37B7E"/>
    <w:rsid w:val="00D73565"/>
    <w:rsid w:val="00D81630"/>
    <w:rsid w:val="00D920AE"/>
    <w:rsid w:val="00D973DD"/>
    <w:rsid w:val="00DC0584"/>
    <w:rsid w:val="00DE71E8"/>
    <w:rsid w:val="00E5045A"/>
    <w:rsid w:val="00E51725"/>
    <w:rsid w:val="00E578AE"/>
    <w:rsid w:val="00E57C68"/>
    <w:rsid w:val="00E77B79"/>
    <w:rsid w:val="00E8038E"/>
    <w:rsid w:val="00E94B86"/>
    <w:rsid w:val="00EB47E6"/>
    <w:rsid w:val="00EC63CB"/>
    <w:rsid w:val="00EE3A1C"/>
    <w:rsid w:val="00EF631C"/>
    <w:rsid w:val="00F04616"/>
    <w:rsid w:val="00F1190C"/>
    <w:rsid w:val="00F26EB3"/>
    <w:rsid w:val="00FC02B4"/>
    <w:rsid w:val="00FE6C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unhideWhenUsed/>
    <w:rsid w:val="009C475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9C475E"/>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C475E"/>
    <w:rPr>
      <w:sz w:val="16"/>
      <w:szCs w:val="16"/>
    </w:rPr>
  </w:style>
  <w:style w:type="character" w:customStyle="1" w:styleId="ui-provider">
    <w:name w:val="ui-provider"/>
    <w:basedOn w:val="DefaultParagraphFont"/>
    <w:rsid w:val="009C2E03"/>
  </w:style>
  <w:style w:type="paragraph" w:customStyle="1" w:styleId="paragraph">
    <w:name w:val="paragraph"/>
    <w:basedOn w:val="Normal"/>
    <w:rsid w:val="005B156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226">
      <w:bodyDiv w:val="1"/>
      <w:marLeft w:val="0"/>
      <w:marRight w:val="0"/>
      <w:marTop w:val="0"/>
      <w:marBottom w:val="0"/>
      <w:divBdr>
        <w:top w:val="none" w:sz="0" w:space="0" w:color="auto"/>
        <w:left w:val="none" w:sz="0" w:space="0" w:color="auto"/>
        <w:bottom w:val="none" w:sz="0" w:space="0" w:color="auto"/>
        <w:right w:val="none" w:sz="0" w:space="0" w:color="auto"/>
      </w:divBdr>
    </w:div>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1145077260">
      <w:bodyDiv w:val="1"/>
      <w:marLeft w:val="0"/>
      <w:marRight w:val="0"/>
      <w:marTop w:val="0"/>
      <w:marBottom w:val="0"/>
      <w:divBdr>
        <w:top w:val="none" w:sz="0" w:space="0" w:color="auto"/>
        <w:left w:val="none" w:sz="0" w:space="0" w:color="auto"/>
        <w:bottom w:val="none" w:sz="0" w:space="0" w:color="auto"/>
        <w:right w:val="none" w:sz="0" w:space="0" w:color="auto"/>
      </w:divBdr>
    </w:div>
    <w:div w:id="1412923141">
      <w:bodyDiv w:val="1"/>
      <w:marLeft w:val="0"/>
      <w:marRight w:val="0"/>
      <w:marTop w:val="0"/>
      <w:marBottom w:val="0"/>
      <w:divBdr>
        <w:top w:val="none" w:sz="0" w:space="0" w:color="auto"/>
        <w:left w:val="none" w:sz="0" w:space="0" w:color="auto"/>
        <w:bottom w:val="none" w:sz="0" w:space="0" w:color="auto"/>
        <w:right w:val="none" w:sz="0" w:space="0" w:color="auto"/>
      </w:divBdr>
    </w:div>
    <w:div w:id="1447387266">
      <w:bodyDiv w:val="1"/>
      <w:marLeft w:val="0"/>
      <w:marRight w:val="0"/>
      <w:marTop w:val="0"/>
      <w:marBottom w:val="0"/>
      <w:divBdr>
        <w:top w:val="none" w:sz="0" w:space="0" w:color="auto"/>
        <w:left w:val="none" w:sz="0" w:space="0" w:color="auto"/>
        <w:bottom w:val="none" w:sz="0" w:space="0" w:color="auto"/>
        <w:right w:val="none" w:sz="0" w:space="0" w:color="auto"/>
      </w:divBdr>
    </w:div>
    <w:div w:id="20389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ijinghrrecruitment@dfat.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7894</Characters>
  <Application>Microsoft Office Word</Application>
  <DocSecurity>4</DocSecurity>
  <Lines>203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2</cp:revision>
  <dcterms:created xsi:type="dcterms:W3CDTF">2025-01-07T01:56:00Z</dcterms:created>
  <dcterms:modified xsi:type="dcterms:W3CDTF">2025-01-07T01:56:00Z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2023-04-18T08:26:13Z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2186F00E0A229BE4742F43AFF90A40E2</vt:lpwstr>
  </property>
  <property fmtid="{D5CDD505-2E9C-101B-9397-08002B2CF9AE}" pid="20" name="PM_Hash_Salt">
    <vt:lpwstr>A3C8605E38F03D4E078C4E239E618C5B</vt:lpwstr>
  </property>
  <property fmtid="{D5CDD505-2E9C-101B-9397-08002B2CF9AE}" pid="21" name="PM_Hash_SHA1">
    <vt:lpwstr>0965CC14022C2F5461A4FC8EA516BFFD2FF4F445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v=2022.1;a=SHA256;h=E2488BCBF3A47CEA10FEFC25CBB0E9868F205CB3BC008D6729612FC80699D29C</vt:lpwstr>
  </property>
</Properties>
</file>